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62" w:rsidRPr="004E6862" w:rsidRDefault="001C60AD" w:rsidP="004E6862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666666"/>
          <w:sz w:val="31"/>
          <w:szCs w:val="31"/>
          <w:lang w:eastAsia="ca-ES"/>
        </w:rPr>
      </w:pPr>
      <w:r w:rsidRPr="004E6862">
        <w:rPr>
          <w:rFonts w:ascii="Verdana" w:eastAsia="Times New Roman" w:hAnsi="Verdana" w:cs="Times New Roman"/>
          <w:b/>
          <w:bCs/>
          <w:color w:val="666666"/>
          <w:sz w:val="31"/>
          <w:szCs w:val="31"/>
          <w:lang w:eastAsia="ca-ES"/>
        </w:rPr>
        <w:t xml:space="preserve">INDICACIONES PARA EL DESARROLLO DEL EJERCICIO DE DÍA </w:t>
      </w:r>
      <w:r w:rsidR="009D3DA1">
        <w:rPr>
          <w:rFonts w:ascii="Verdana" w:eastAsia="Times New Roman" w:hAnsi="Verdana" w:cs="Times New Roman"/>
          <w:b/>
          <w:bCs/>
          <w:color w:val="666666"/>
          <w:sz w:val="31"/>
          <w:szCs w:val="31"/>
          <w:lang w:eastAsia="ca-ES"/>
        </w:rPr>
        <w:t>04</w:t>
      </w:r>
      <w:r w:rsidR="00C6465E" w:rsidRPr="004E6862">
        <w:rPr>
          <w:rFonts w:ascii="Verdana" w:eastAsia="Times New Roman" w:hAnsi="Verdana" w:cs="Times New Roman"/>
          <w:b/>
          <w:bCs/>
          <w:color w:val="666666"/>
          <w:sz w:val="31"/>
          <w:szCs w:val="31"/>
          <w:lang w:eastAsia="ca-ES"/>
        </w:rPr>
        <w:t>/</w:t>
      </w:r>
      <w:r w:rsidR="009D3DA1">
        <w:rPr>
          <w:rFonts w:ascii="Verdana" w:eastAsia="Times New Roman" w:hAnsi="Verdana" w:cs="Times New Roman"/>
          <w:b/>
          <w:bCs/>
          <w:color w:val="666666"/>
          <w:sz w:val="31"/>
          <w:szCs w:val="31"/>
          <w:lang w:eastAsia="ca-ES"/>
        </w:rPr>
        <w:t>05</w:t>
      </w:r>
      <w:r w:rsidR="00C6465E" w:rsidRPr="004E6862">
        <w:rPr>
          <w:rFonts w:ascii="Verdana" w:eastAsia="Times New Roman" w:hAnsi="Verdana" w:cs="Times New Roman"/>
          <w:b/>
          <w:bCs/>
          <w:color w:val="666666"/>
          <w:sz w:val="31"/>
          <w:szCs w:val="31"/>
          <w:lang w:eastAsia="ca-ES"/>
        </w:rPr>
        <w:t>/2024</w:t>
      </w:r>
      <w:r w:rsidR="0002771B">
        <w:rPr>
          <w:rFonts w:ascii="Verdana" w:eastAsia="Times New Roman" w:hAnsi="Verdana" w:cs="Times New Roman"/>
          <w:b/>
          <w:bCs/>
          <w:color w:val="666666"/>
          <w:sz w:val="31"/>
          <w:szCs w:val="31"/>
          <w:lang w:eastAsia="ca-ES"/>
        </w:rPr>
        <w:t xml:space="preserve"> </w:t>
      </w:r>
      <w:r w:rsidR="009D3DA1">
        <w:rPr>
          <w:rFonts w:ascii="Verdana" w:eastAsia="Times New Roman" w:hAnsi="Verdana" w:cs="Times New Roman"/>
          <w:b/>
          <w:bCs/>
          <w:color w:val="666666"/>
          <w:sz w:val="31"/>
          <w:szCs w:val="31"/>
          <w:lang w:eastAsia="ca-ES"/>
        </w:rPr>
        <w:t>SUBGRUPOS C1, C2 I GRUPO AP/E</w:t>
      </w:r>
    </w:p>
    <w:p w:rsidR="00C6465E" w:rsidRDefault="00C6465E" w:rsidP="001C60AD"/>
    <w:p w:rsidR="001C60AD" w:rsidRPr="004E6862" w:rsidRDefault="001C60AD" w:rsidP="004E6862">
      <w:pPr>
        <w:pStyle w:val="NormalWeb"/>
        <w:shd w:val="clear" w:color="auto" w:fill="FFFFFF"/>
        <w:spacing w:before="192" w:beforeAutospacing="0" w:after="192" w:afterAutospacing="0" w:line="288" w:lineRule="atLeast"/>
        <w:jc w:val="both"/>
        <w:rPr>
          <w:rFonts w:ascii="Verdana" w:hAnsi="Verdana"/>
          <w:color w:val="666666"/>
          <w:sz w:val="19"/>
          <w:szCs w:val="19"/>
        </w:rPr>
      </w:pPr>
      <w:r w:rsidRPr="004E6862">
        <w:rPr>
          <w:rFonts w:ascii="Verdana" w:hAnsi="Verdana"/>
          <w:color w:val="666666"/>
          <w:sz w:val="19"/>
          <w:szCs w:val="19"/>
        </w:rPr>
        <w:t>INSTRUCCIONES PARA LAS PERSONAS ASPIRANTES (</w:t>
      </w:r>
      <w:r w:rsidRPr="004E6862">
        <w:rPr>
          <w:rFonts w:ascii="Verdana" w:hAnsi="Verdana"/>
          <w:b/>
          <w:color w:val="666666"/>
          <w:sz w:val="19"/>
          <w:szCs w:val="19"/>
        </w:rPr>
        <w:t>LA IDENTIFICACIÓN DE LOS ASPIRANTES SE PODRÁ HACER CON LOS ORIGINALES DEL DNI, CARNÉ DE CONDUCIR Y PASAPORTE</w:t>
      </w:r>
      <w:r w:rsidRPr="004E6862">
        <w:rPr>
          <w:rFonts w:ascii="Verdana" w:hAnsi="Verdana"/>
          <w:color w:val="666666"/>
          <w:sz w:val="19"/>
          <w:szCs w:val="19"/>
        </w:rPr>
        <w:t>)</w:t>
      </w:r>
    </w:p>
    <w:p w:rsidR="001C60AD" w:rsidRDefault="001C60AD" w:rsidP="001C60AD"/>
    <w:p w:rsidR="001C60AD" w:rsidRPr="004E6862" w:rsidRDefault="001C60AD" w:rsidP="004E6862">
      <w:pPr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</w:pPr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1r.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Dejarán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bolsas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carteras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chaquetas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etc., en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uno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 los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lados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que se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indique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del aula, en el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suelo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o sobre la tarima.</w:t>
      </w:r>
    </w:p>
    <w:p w:rsidR="001C60AD" w:rsidRPr="004E6862" w:rsidRDefault="001C60AD" w:rsidP="004E6862">
      <w:pPr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</w:pPr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2º. Los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móviles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deben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estar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desconectados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completamente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. No basta con que estén en silencio.</w:t>
      </w:r>
    </w:p>
    <w:p w:rsidR="001C60AD" w:rsidRPr="004E6862" w:rsidRDefault="001C60AD" w:rsidP="004E6862">
      <w:pPr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</w:pPr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3er. Las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personas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aspirantes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no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pueden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tener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su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disposición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ningún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móvil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o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reloj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inteligente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o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ningún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otro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dispositivo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electrónico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.</w:t>
      </w:r>
    </w:p>
    <w:p w:rsidR="001C60AD" w:rsidRPr="004E6862" w:rsidRDefault="001C60AD" w:rsidP="004E6862">
      <w:pPr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</w:pPr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4º. No se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podrá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utilizar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ningún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sistema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auditivo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salvo que lleven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prescripción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médica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.</w:t>
      </w:r>
    </w:p>
    <w:p w:rsidR="001C60AD" w:rsidRPr="004E6862" w:rsidRDefault="001C60AD" w:rsidP="004E6862">
      <w:pPr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</w:pPr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5º. Se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advertirá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a las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personas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aspirantes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que en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ningún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caso se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pueden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doblar las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hojas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 examen.</w:t>
      </w:r>
    </w:p>
    <w:p w:rsidR="001C60AD" w:rsidRPr="004E6862" w:rsidRDefault="001C60AD" w:rsidP="004E6862">
      <w:pPr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</w:pPr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6º.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Durante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el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tiempo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que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dure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la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prueba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los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examinandos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no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pueden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tener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ningún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otro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material que el test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propuesto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la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hoja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respuestas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agua,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caramelos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o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similares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y, en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todo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caso, una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hoja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en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blanco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.</w:t>
      </w:r>
    </w:p>
    <w:p w:rsidR="001C60AD" w:rsidRPr="004E6862" w:rsidRDefault="001C60AD" w:rsidP="004E6862">
      <w:pPr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</w:pPr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7º. Una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vez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que se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hayan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repartido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los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exámenes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en un aula,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nadie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podrá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moverse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su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asiento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durante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el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tiempo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que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dure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el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ejercicio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salvo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causas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fuerza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mayor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. Para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ir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al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baño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el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colaborador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avisará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al coordinador de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pasillo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que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acompañará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al opositor.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Debe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informarse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que el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tiempo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no se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interrumpirá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por esta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circunstancia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. En caso de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tener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que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salir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por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lactancia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este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tiempo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sí se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interrumpirá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y se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podrá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recuperar,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rellenando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una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hoja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incidencias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.</w:t>
      </w:r>
    </w:p>
    <w:p w:rsidR="001C60AD" w:rsidRPr="004E6862" w:rsidRDefault="001C60AD" w:rsidP="004E6862">
      <w:pPr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</w:pPr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8º. Las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personas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aspirantes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que lleguen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tarde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sólo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podrán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entrar en el aula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correspondiente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siempre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y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cuando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todavía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no se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haya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repartido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ningún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examen.</w:t>
      </w:r>
    </w:p>
    <w:p w:rsidR="001C60AD" w:rsidRPr="004E6862" w:rsidRDefault="001C60AD" w:rsidP="004E6862">
      <w:pPr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</w:pPr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9º. Se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debe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advertir que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nadie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puede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leer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ni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escribir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nada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hasta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que el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colaborador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 aula lo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indique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.</w:t>
      </w:r>
    </w:p>
    <w:p w:rsidR="001C60AD" w:rsidRPr="004E6862" w:rsidRDefault="001C60AD" w:rsidP="004E6862">
      <w:pPr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</w:pPr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10º. Las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personas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aspirantes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sólo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pueden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utilizar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bolígrafo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 un color (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azul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o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negro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). No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pueden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utilizar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bolígrafos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 dos colores. No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pueden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poner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en los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documentos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respuesta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su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nombre y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apellidos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, ni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señal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alguna que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permita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su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utilización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y que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ponga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en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riesgo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el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anonimato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del examen, 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excepción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del DNI.</w:t>
      </w:r>
    </w:p>
    <w:p w:rsidR="00A93707" w:rsidRPr="004E6862" w:rsidRDefault="001C60AD" w:rsidP="004E6862">
      <w:pPr>
        <w:jc w:val="both"/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</w:pPr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11º Las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personas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aspirantes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pueden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llevarse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el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cuestionario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r w:rsidR="00645734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de preguntes </w:t>
      </w:r>
      <w:bookmarkStart w:id="0" w:name="_GoBack"/>
      <w:bookmarkEnd w:id="0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una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vez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terminado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el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ejercicio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que se </w:t>
      </w:r>
      <w:proofErr w:type="spellStart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>publicará</w:t>
      </w:r>
      <w:proofErr w:type="spellEnd"/>
      <w:r w:rsidRPr="004E6862">
        <w:rPr>
          <w:rFonts w:ascii="Verdana" w:eastAsia="Times New Roman" w:hAnsi="Verdana" w:cs="Times New Roman"/>
          <w:color w:val="666666"/>
          <w:sz w:val="19"/>
          <w:szCs w:val="19"/>
          <w:lang w:eastAsia="ca-ES"/>
        </w:rPr>
        <w:t xml:space="preserve"> en la web del EMAP.</w:t>
      </w:r>
    </w:p>
    <w:sectPr w:rsidR="00A93707" w:rsidRPr="004E6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64"/>
    <w:rsid w:val="0002771B"/>
    <w:rsid w:val="001C60AD"/>
    <w:rsid w:val="00242F61"/>
    <w:rsid w:val="00283D09"/>
    <w:rsid w:val="004E6862"/>
    <w:rsid w:val="00645734"/>
    <w:rsid w:val="007E50D3"/>
    <w:rsid w:val="008318B6"/>
    <w:rsid w:val="009A4864"/>
    <w:rsid w:val="009D3DA1"/>
    <w:rsid w:val="00A93707"/>
    <w:rsid w:val="00C6465E"/>
    <w:rsid w:val="00D378BB"/>
    <w:rsid w:val="00D879C5"/>
    <w:rsid w:val="00DC285B"/>
    <w:rsid w:val="00E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09C7"/>
  <w15:chartTrackingRefBased/>
  <w15:docId w15:val="{4006047A-B57C-467B-988B-D3C9B647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86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mnavarro</dc:creator>
  <cp:keywords/>
  <dc:description/>
  <cp:lastModifiedBy>Carme Calafat Peñas</cp:lastModifiedBy>
  <cp:revision>18</cp:revision>
  <cp:lastPrinted>2023-12-12T09:12:00Z</cp:lastPrinted>
  <dcterms:created xsi:type="dcterms:W3CDTF">2023-11-28T08:58:00Z</dcterms:created>
  <dcterms:modified xsi:type="dcterms:W3CDTF">2024-04-29T07:54:00Z</dcterms:modified>
</cp:coreProperties>
</file>