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="00602CFE">
        <w:rPr>
          <w:rFonts w:ascii="Open Sans" w:eastAsia="Arial" w:hAnsi="Open Sans" w:cs="Open Sans"/>
          <w:b/>
        </w:rPr>
        <w:t>QÜESTIONARI B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6A1D3A" w:rsidRPr="001550D8" w:rsidRDefault="00CA23B7" w:rsidP="00C741A0">
      <w:pPr>
        <w:spacing w:before="120" w:after="120"/>
        <w:ind w:left="709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Aquest examen consta de </w:t>
      </w:r>
      <w:r w:rsidR="00D77DE8" w:rsidRPr="001550D8">
        <w:rPr>
          <w:rFonts w:ascii="Open Sans" w:eastAsia="Arial" w:hAnsi="Open Sans" w:cs="Open Sans"/>
        </w:rPr>
        <w:t>80</w:t>
      </w:r>
      <w:r w:rsidRPr="001550D8">
        <w:rPr>
          <w:rFonts w:ascii="Open Sans" w:eastAsia="Arial" w:hAnsi="Open Sans" w:cs="Open Sans"/>
        </w:rPr>
        <w:t xml:space="preserve"> preguntes ordinàries i avaluables (de la 1 a la </w:t>
      </w:r>
      <w:r w:rsidR="00D77DE8" w:rsidRPr="001550D8">
        <w:rPr>
          <w:rFonts w:ascii="Open Sans" w:eastAsia="Arial" w:hAnsi="Open Sans" w:cs="Open Sans"/>
        </w:rPr>
        <w:t>80</w:t>
      </w:r>
      <w:r w:rsidRPr="001550D8">
        <w:rPr>
          <w:rFonts w:ascii="Open Sans" w:eastAsia="Arial" w:hAnsi="Open Sans" w:cs="Open Sans"/>
        </w:rPr>
        <w:t xml:space="preserve">) més 10 de reserva (de la </w:t>
      </w:r>
      <w:r w:rsidR="00D77DE8" w:rsidRPr="001550D8">
        <w:rPr>
          <w:rFonts w:ascii="Open Sans" w:eastAsia="Arial" w:hAnsi="Open Sans" w:cs="Open Sans"/>
        </w:rPr>
        <w:t>8</w:t>
      </w:r>
      <w:r w:rsidRPr="001550D8">
        <w:rPr>
          <w:rFonts w:ascii="Open Sans" w:eastAsia="Arial" w:hAnsi="Open Sans" w:cs="Open Sans"/>
        </w:rPr>
        <w:t xml:space="preserve">1 a la </w:t>
      </w:r>
      <w:r w:rsidR="00D77DE8" w:rsidRPr="001550D8">
        <w:rPr>
          <w:rFonts w:ascii="Open Sans" w:eastAsia="Arial" w:hAnsi="Open Sans" w:cs="Open Sans"/>
        </w:rPr>
        <w:t>9</w:t>
      </w:r>
      <w:r w:rsidRPr="001550D8">
        <w:rPr>
          <w:rFonts w:ascii="Open Sans" w:eastAsia="Arial" w:hAnsi="Open Sans" w:cs="Open Sans"/>
        </w:rPr>
        <w:t>0). Si el Tribunal acorda l'eliminació d'alguna pregunta de les ordinàries i avaluables, seran substituïdes per les de reserva i en el mateix ordre.</w:t>
      </w:r>
    </w:p>
    <w:p w:rsidR="006A1D3A" w:rsidRPr="001550D8" w:rsidRDefault="00CA23B7" w:rsidP="00C741A0">
      <w:pPr>
        <w:spacing w:before="120" w:after="120"/>
        <w:ind w:left="709" w:firstLine="142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br/>
        <w:t xml:space="preserve">Este examen consta de </w:t>
      </w:r>
      <w:r w:rsidR="00D77DE8" w:rsidRPr="001550D8">
        <w:rPr>
          <w:rFonts w:ascii="Open Sans" w:eastAsia="Arial" w:hAnsi="Open Sans" w:cs="Open Sans"/>
        </w:rPr>
        <w:t>8</w:t>
      </w:r>
      <w:r w:rsidRPr="001550D8">
        <w:rPr>
          <w:rFonts w:ascii="Open Sans" w:eastAsia="Arial" w:hAnsi="Open Sans" w:cs="Open Sans"/>
        </w:rPr>
        <w:t xml:space="preserve">0 </w:t>
      </w:r>
      <w:proofErr w:type="spellStart"/>
      <w:r w:rsidRPr="001550D8">
        <w:rPr>
          <w:rFonts w:ascii="Open Sans" w:eastAsia="Arial" w:hAnsi="Open Sans" w:cs="Open Sans"/>
        </w:rPr>
        <w:t>preguntas</w:t>
      </w:r>
      <w:proofErr w:type="spellEnd"/>
      <w:r w:rsidRPr="001550D8">
        <w:rPr>
          <w:rFonts w:ascii="Open Sans" w:eastAsia="Arial" w:hAnsi="Open Sans" w:cs="Open Sans"/>
        </w:rPr>
        <w:t xml:space="preserve"> </w:t>
      </w:r>
      <w:proofErr w:type="spellStart"/>
      <w:r w:rsidRPr="001550D8">
        <w:rPr>
          <w:rFonts w:ascii="Open Sans" w:eastAsia="Arial" w:hAnsi="Open Sans" w:cs="Open Sans"/>
        </w:rPr>
        <w:t>ordinarias</w:t>
      </w:r>
      <w:proofErr w:type="spellEnd"/>
      <w:r w:rsidRPr="001550D8">
        <w:rPr>
          <w:rFonts w:ascii="Open Sans" w:eastAsia="Arial" w:hAnsi="Open Sans" w:cs="Open Sans"/>
        </w:rPr>
        <w:t xml:space="preserve"> y </w:t>
      </w:r>
      <w:proofErr w:type="spellStart"/>
      <w:r w:rsidRPr="001550D8">
        <w:rPr>
          <w:rFonts w:ascii="Open Sans" w:eastAsia="Arial" w:hAnsi="Open Sans" w:cs="Open Sans"/>
        </w:rPr>
        <w:t>evaluables</w:t>
      </w:r>
      <w:proofErr w:type="spellEnd"/>
      <w:r w:rsidRPr="001550D8">
        <w:rPr>
          <w:rFonts w:ascii="Open Sans" w:eastAsia="Arial" w:hAnsi="Open Sans" w:cs="Open Sans"/>
        </w:rPr>
        <w:t xml:space="preserve"> (de la 1 a la </w:t>
      </w:r>
      <w:r w:rsidR="00D77DE8" w:rsidRPr="001550D8">
        <w:rPr>
          <w:rFonts w:ascii="Open Sans" w:eastAsia="Arial" w:hAnsi="Open Sans" w:cs="Open Sans"/>
        </w:rPr>
        <w:t>8</w:t>
      </w:r>
      <w:r w:rsidRPr="001550D8">
        <w:rPr>
          <w:rFonts w:ascii="Open Sans" w:eastAsia="Arial" w:hAnsi="Open Sans" w:cs="Open Sans"/>
        </w:rPr>
        <w:t xml:space="preserve">0) </w:t>
      </w:r>
      <w:proofErr w:type="spellStart"/>
      <w:r w:rsidRPr="001550D8">
        <w:rPr>
          <w:rFonts w:ascii="Open Sans" w:eastAsia="Arial" w:hAnsi="Open Sans" w:cs="Open Sans"/>
        </w:rPr>
        <w:t>más</w:t>
      </w:r>
      <w:proofErr w:type="spellEnd"/>
      <w:r w:rsidRPr="001550D8">
        <w:rPr>
          <w:rFonts w:ascii="Open Sans" w:eastAsia="Arial" w:hAnsi="Open Sans" w:cs="Open Sans"/>
        </w:rPr>
        <w:t xml:space="preserve"> 10 de reserva (de la </w:t>
      </w:r>
      <w:r w:rsidR="00D77DE8" w:rsidRPr="001550D8">
        <w:rPr>
          <w:rFonts w:ascii="Open Sans" w:eastAsia="Arial" w:hAnsi="Open Sans" w:cs="Open Sans"/>
        </w:rPr>
        <w:t>8</w:t>
      </w:r>
      <w:r w:rsidRPr="001550D8">
        <w:rPr>
          <w:rFonts w:ascii="Open Sans" w:eastAsia="Arial" w:hAnsi="Open Sans" w:cs="Open Sans"/>
        </w:rPr>
        <w:t xml:space="preserve">1 a la </w:t>
      </w:r>
      <w:r w:rsidR="00D77DE8" w:rsidRPr="001550D8">
        <w:rPr>
          <w:rFonts w:ascii="Open Sans" w:eastAsia="Arial" w:hAnsi="Open Sans" w:cs="Open Sans"/>
        </w:rPr>
        <w:t>9</w:t>
      </w:r>
      <w:r w:rsidRPr="001550D8">
        <w:rPr>
          <w:rFonts w:ascii="Open Sans" w:eastAsia="Arial" w:hAnsi="Open Sans" w:cs="Open Sans"/>
        </w:rPr>
        <w:t xml:space="preserve">0). Si el Tribunal </w:t>
      </w:r>
      <w:proofErr w:type="spellStart"/>
      <w:r w:rsidRPr="001550D8">
        <w:rPr>
          <w:rFonts w:ascii="Open Sans" w:eastAsia="Arial" w:hAnsi="Open Sans" w:cs="Open Sans"/>
        </w:rPr>
        <w:t>acuerda</w:t>
      </w:r>
      <w:proofErr w:type="spellEnd"/>
      <w:r w:rsidRPr="001550D8">
        <w:rPr>
          <w:rFonts w:ascii="Open Sans" w:eastAsia="Arial" w:hAnsi="Open Sans" w:cs="Open Sans"/>
        </w:rPr>
        <w:t xml:space="preserve"> la </w:t>
      </w:r>
      <w:proofErr w:type="spellStart"/>
      <w:r w:rsidRPr="001550D8">
        <w:rPr>
          <w:rFonts w:ascii="Open Sans" w:eastAsia="Arial" w:hAnsi="Open Sans" w:cs="Open Sans"/>
        </w:rPr>
        <w:t>eliminación</w:t>
      </w:r>
      <w:proofErr w:type="spellEnd"/>
      <w:r w:rsidRPr="001550D8">
        <w:rPr>
          <w:rFonts w:ascii="Open Sans" w:eastAsia="Arial" w:hAnsi="Open Sans" w:cs="Open Sans"/>
        </w:rPr>
        <w:t xml:space="preserve"> de alguna pregunta de las </w:t>
      </w:r>
      <w:proofErr w:type="spellStart"/>
      <w:r w:rsidRPr="001550D8">
        <w:rPr>
          <w:rFonts w:ascii="Open Sans" w:eastAsia="Arial" w:hAnsi="Open Sans" w:cs="Open Sans"/>
        </w:rPr>
        <w:t>ordinarias</w:t>
      </w:r>
      <w:proofErr w:type="spellEnd"/>
      <w:r w:rsidRPr="001550D8">
        <w:rPr>
          <w:rFonts w:ascii="Open Sans" w:eastAsia="Arial" w:hAnsi="Open Sans" w:cs="Open Sans"/>
        </w:rPr>
        <w:t xml:space="preserve"> y </w:t>
      </w:r>
      <w:proofErr w:type="spellStart"/>
      <w:r w:rsidRPr="001550D8">
        <w:rPr>
          <w:rFonts w:ascii="Open Sans" w:eastAsia="Arial" w:hAnsi="Open Sans" w:cs="Open Sans"/>
        </w:rPr>
        <w:t>evaluables</w:t>
      </w:r>
      <w:proofErr w:type="spellEnd"/>
      <w:r w:rsidRPr="001550D8">
        <w:rPr>
          <w:rFonts w:ascii="Open Sans" w:eastAsia="Arial" w:hAnsi="Open Sans" w:cs="Open Sans"/>
        </w:rPr>
        <w:t xml:space="preserve">, </w:t>
      </w:r>
      <w:proofErr w:type="spellStart"/>
      <w:r w:rsidRPr="001550D8">
        <w:rPr>
          <w:rFonts w:ascii="Open Sans" w:eastAsia="Arial" w:hAnsi="Open Sans" w:cs="Open Sans"/>
        </w:rPr>
        <w:t>serán</w:t>
      </w:r>
      <w:proofErr w:type="spellEnd"/>
      <w:r w:rsidRPr="001550D8">
        <w:rPr>
          <w:rFonts w:ascii="Open Sans" w:eastAsia="Arial" w:hAnsi="Open Sans" w:cs="Open Sans"/>
        </w:rPr>
        <w:t xml:space="preserve"> </w:t>
      </w:r>
      <w:proofErr w:type="spellStart"/>
      <w:r w:rsidRPr="001550D8">
        <w:rPr>
          <w:rFonts w:ascii="Open Sans" w:eastAsia="Arial" w:hAnsi="Open Sans" w:cs="Open Sans"/>
        </w:rPr>
        <w:t>sustituidas</w:t>
      </w:r>
      <w:proofErr w:type="spellEnd"/>
      <w:r w:rsidRPr="001550D8">
        <w:rPr>
          <w:rFonts w:ascii="Open Sans" w:eastAsia="Arial" w:hAnsi="Open Sans" w:cs="Open Sans"/>
        </w:rPr>
        <w:t xml:space="preserve"> por las de reserva y en el </w:t>
      </w:r>
      <w:proofErr w:type="spellStart"/>
      <w:r w:rsidRPr="001550D8">
        <w:rPr>
          <w:rFonts w:ascii="Open Sans" w:eastAsia="Arial" w:hAnsi="Open Sans" w:cs="Open Sans"/>
        </w:rPr>
        <w:t>mismo</w:t>
      </w:r>
      <w:proofErr w:type="spellEnd"/>
      <w:r w:rsidRPr="001550D8">
        <w:rPr>
          <w:rFonts w:ascii="Open Sans" w:eastAsia="Arial" w:hAnsi="Open Sans" w:cs="Open Sans"/>
        </w:rPr>
        <w:t xml:space="preserve"> </w:t>
      </w:r>
      <w:proofErr w:type="spellStart"/>
      <w:r w:rsidRPr="001550D8">
        <w:rPr>
          <w:rFonts w:ascii="Open Sans" w:eastAsia="Arial" w:hAnsi="Open Sans" w:cs="Open Sans"/>
        </w:rPr>
        <w:t>orden</w:t>
      </w:r>
      <w:proofErr w:type="spellEnd"/>
      <w:r w:rsidRPr="001550D8">
        <w:rPr>
          <w:rFonts w:ascii="Open Sans" w:eastAsia="Arial" w:hAnsi="Open Sans" w:cs="Open Sans"/>
        </w:rPr>
        <w:t>.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1. </w:t>
      </w:r>
      <w:r w:rsidR="006A1D3A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 dels drets següents es pot suspendre per a persones determinades en relació amb les investigacions corresponents a l’actuació de bandes armades o elements terroristes?</w:t>
      </w:r>
      <w:r w:rsidRPr="001550D8">
        <w:rPr>
          <w:rFonts w:ascii="Open Sans" w:hAnsi="Open Sans" w:cs="Open Sans"/>
        </w:rPr>
        <w:tab/>
      </w:r>
    </w:p>
    <w:p w:rsidR="00CA23B7" w:rsidRPr="001550D8" w:rsidRDefault="00D750BE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"/>
        </w:numPr>
        <w:spacing w:before="120" w:after="120"/>
        <w:ind w:left="993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dret a la vaga.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0670BA">
      <w:pPr>
        <w:pStyle w:val="Pargrafdellista"/>
        <w:numPr>
          <w:ilvl w:val="0"/>
          <w:numId w:val="1"/>
        </w:numPr>
        <w:spacing w:before="120" w:after="120"/>
        <w:ind w:left="993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dret a expressar i difondre lliurement els pensaments, idees i opinions mitjançant la paraula, </w:t>
      </w:r>
    </w:p>
    <w:p w:rsidR="00CA23B7" w:rsidRPr="001550D8" w:rsidRDefault="00CA23B7" w:rsidP="00E112D3">
      <w:pPr>
        <w:pStyle w:val="Pargrafdellista"/>
        <w:spacing w:before="120" w:after="120"/>
        <w:ind w:left="1134" w:firstLine="466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l’escrit o</w:t>
      </w:r>
      <w:r w:rsidR="008379E4" w:rsidRPr="001550D8">
        <w:rPr>
          <w:rFonts w:ascii="Open Sans" w:eastAsia="Arial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>qualsevol altre mitjà de reproducció.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"/>
        </w:numPr>
        <w:spacing w:before="120" w:after="120"/>
        <w:ind w:left="993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dret a la</w:t>
      </w:r>
      <w:r w:rsidR="00105195" w:rsidRPr="001550D8">
        <w:rPr>
          <w:rFonts w:ascii="Open Sans" w:eastAsia="Arial" w:hAnsi="Open Sans" w:cs="Open Sans"/>
        </w:rPr>
        <w:t xml:space="preserve"> inviolabilitat del domicili.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"/>
        </w:numPr>
        <w:spacing w:before="120" w:after="120"/>
        <w:ind w:left="993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dret a elegir lliurement la residència.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2. </w:t>
      </w:r>
      <w:r w:rsidR="006A1D3A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Constitució espanyola, el Defensor del Poble: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"/>
        </w:numPr>
        <w:spacing w:before="120" w:after="120"/>
        <w:ind w:left="1276" w:hanging="283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És designat pel Consell de Ministres per a defensar els drets compresos en el títol I de la Constitució.</w:t>
      </w:r>
      <w:r w:rsidRPr="001550D8">
        <w:rPr>
          <w:rFonts w:ascii="Open Sans" w:eastAsia="Arial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"/>
        </w:numPr>
        <w:spacing w:before="120" w:after="120"/>
        <w:ind w:left="1276" w:hanging="283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És designat per les Corts Generals per a defensar els drets compresos en el títol II de la Constitució.</w:t>
      </w:r>
      <w:r w:rsidRPr="001550D8">
        <w:rPr>
          <w:rFonts w:ascii="Open Sans" w:eastAsia="Arial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"/>
        </w:numPr>
        <w:spacing w:before="120" w:after="120"/>
        <w:ind w:left="1276" w:hanging="283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És designat per les Corts Generals per a defensar els drets compresos en el títol I de la Constituc</w:t>
      </w:r>
      <w:r w:rsidR="00105195" w:rsidRPr="001550D8">
        <w:rPr>
          <w:rFonts w:ascii="Open Sans" w:eastAsia="Arial" w:hAnsi="Open Sans" w:cs="Open Sans"/>
        </w:rPr>
        <w:t>ió.</w:t>
      </w:r>
    </w:p>
    <w:p w:rsidR="000670BA" w:rsidRPr="001550D8" w:rsidRDefault="00CA23B7" w:rsidP="00C741A0">
      <w:pPr>
        <w:pStyle w:val="Pargrafdellista"/>
        <w:numPr>
          <w:ilvl w:val="0"/>
          <w:numId w:val="2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designat pel Consell General del Poder Judicial per a defensar els drets compresos en el títol I de la Constitució.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0670BA">
      <w:pPr>
        <w:pStyle w:val="Pargrafdellista"/>
        <w:spacing w:before="120" w:after="120"/>
        <w:ind w:left="1276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3. </w:t>
      </w:r>
      <w:r w:rsidR="006A1D3A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La Constitució espanyola garanteix els principis següents: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principi de legalitat, la jerarquia normativa, la publicitat de les normes, la irretroactivitat de les disposicions sancionadores no favorables o restrictives de drets individuals, la seguretat jurídica, la responsabilitat i la interdicció de l’arbitrarietat </w:t>
      </w:r>
      <w:r w:rsidR="00105195" w:rsidRPr="001550D8">
        <w:rPr>
          <w:rFonts w:ascii="Open Sans" w:eastAsia="Arial" w:hAnsi="Open Sans" w:cs="Open Sans"/>
        </w:rPr>
        <w:t>dels poders públics.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principi de legalitat, la jerarquia normativa, la publicitat de les normes, la retroactivitat de les disposicions sancionadores no favorables o restrictives de drets individuals, la seguretat jurídica, la responsabilitat i la interdicció de l’arbitrarietat dels poders públics.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principi de legalitat, la jerarquia normativa, la publicitat de les normes, la irretroactivitat de les disposicions sancionadores no favorables o restrictives de drets individuals, la seguretat jurídica i l’arbitrarietat dels poders públics.</w:t>
      </w:r>
    </w:p>
    <w:p w:rsidR="00CA23B7" w:rsidRPr="001550D8" w:rsidRDefault="00CA23B7" w:rsidP="00C741A0">
      <w:pPr>
        <w:pStyle w:val="Pargrafdellista"/>
        <w:numPr>
          <w:ilvl w:val="0"/>
          <w:numId w:val="3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principi de legalitat, la jerarquia normativa, la privacitat de les normes, la seguretat jurídica, la responsabilitat i la interdicció de l’arbitrarietat dels poders públics.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4. </w:t>
      </w:r>
      <w:r w:rsidR="006A1D3A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Els Tribunals d’excepció a Espanya: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"/>
        </w:numPr>
        <w:spacing w:before="120" w:after="120"/>
        <w:ind w:left="1276" w:hanging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Estan expressament prohibits per la Con</w:t>
      </w:r>
      <w:r w:rsidR="00105195" w:rsidRPr="001550D8">
        <w:rPr>
          <w:rFonts w:ascii="Open Sans" w:eastAsia="Arial" w:hAnsi="Open Sans" w:cs="Open Sans"/>
        </w:rPr>
        <w:t>stitució espanyola.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"/>
        </w:numPr>
        <w:spacing w:before="120" w:after="120"/>
        <w:ind w:left="1276" w:hanging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permeten només per entendre causes relacionades amb el terrorisme.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"/>
        </w:numPr>
        <w:spacing w:before="120" w:after="120"/>
        <w:ind w:left="1276" w:hanging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constitueixen en l’ordre jurisdiccional militar.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"/>
        </w:numPr>
        <w:spacing w:before="120" w:after="120"/>
        <w:ind w:left="1276" w:hanging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constitueixen per jutjar delictes específics i es dissolen quan s’ha dictat la sentència.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5. </w:t>
      </w:r>
      <w:r w:rsidR="00941688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La iniciativa de reforma constitucional correspon a: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"/>
        </w:numPr>
        <w:spacing w:before="120" w:after="120"/>
        <w:ind w:left="851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Congr</w:t>
      </w:r>
      <w:r w:rsidR="00105195" w:rsidRPr="001550D8">
        <w:rPr>
          <w:rFonts w:ascii="Open Sans" w:eastAsia="Arial" w:hAnsi="Open Sans" w:cs="Open Sans"/>
        </w:rPr>
        <w:t>és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"/>
        </w:numPr>
        <w:spacing w:before="120" w:after="120"/>
        <w:ind w:left="851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Governs de les Comunitats Autònomes.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"/>
        </w:numPr>
        <w:spacing w:before="120" w:after="120"/>
        <w:ind w:left="851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President del Govern.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"/>
        </w:numPr>
        <w:spacing w:before="120" w:after="120"/>
        <w:ind w:left="851" w:firstLine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Defensor del Poble.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610AFA" w:rsidRPr="001550D8" w:rsidRDefault="00610AFA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Si, havent estat dissolt el Congrés dels Diputats, es produís alguna de les situacions que donen lloc a qualsevol dels estats de l’article 116 de la Constitució espanyola:</w:t>
      </w:r>
      <w:r w:rsidRPr="001550D8">
        <w:rPr>
          <w:rFonts w:ascii="Open Sans" w:hAnsi="Open Sans" w:cs="Open Sans"/>
        </w:rPr>
        <w:tab/>
      </w:r>
    </w:p>
    <w:p w:rsidR="00610AFA" w:rsidRPr="001550D8" w:rsidRDefault="00610AFA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610AFA" w:rsidRPr="001550D8" w:rsidRDefault="00610AFA" w:rsidP="00C741A0">
      <w:pPr>
        <w:pStyle w:val="Pargrafdellista"/>
        <w:numPr>
          <w:ilvl w:val="0"/>
          <w:numId w:val="11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competències del Congrés seran assumides pel president del Congrés.</w:t>
      </w:r>
      <w:r w:rsidRPr="001550D8">
        <w:rPr>
          <w:rFonts w:ascii="Open Sans" w:hAnsi="Open Sans" w:cs="Open Sans"/>
        </w:rPr>
        <w:tab/>
      </w:r>
    </w:p>
    <w:p w:rsidR="00610AFA" w:rsidRPr="001550D8" w:rsidRDefault="00610AFA" w:rsidP="00C741A0">
      <w:pPr>
        <w:pStyle w:val="Pargrafdellista"/>
        <w:numPr>
          <w:ilvl w:val="0"/>
          <w:numId w:val="11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competències del Congrés seran assumides per la seva Diputació Permanent.</w:t>
      </w:r>
    </w:p>
    <w:p w:rsidR="00610AFA" w:rsidRPr="001550D8" w:rsidRDefault="00610AFA" w:rsidP="00C741A0">
      <w:pPr>
        <w:pStyle w:val="Pargrafdellista"/>
        <w:numPr>
          <w:ilvl w:val="0"/>
          <w:numId w:val="11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competències del Congrés seran assumides per la Diputació Permanent del Senat.</w:t>
      </w:r>
      <w:r w:rsidRPr="001550D8">
        <w:rPr>
          <w:rFonts w:ascii="Open Sans" w:hAnsi="Open Sans" w:cs="Open Sans"/>
        </w:rPr>
        <w:tab/>
      </w:r>
    </w:p>
    <w:p w:rsidR="00E112D3" w:rsidRPr="001550D8" w:rsidRDefault="00610AFA" w:rsidP="00C741A0">
      <w:pPr>
        <w:pStyle w:val="Pargrafdellista"/>
        <w:numPr>
          <w:ilvl w:val="0"/>
          <w:numId w:val="11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Les competències del Congrés seran assumides per una comissió de composició paritària de </w:t>
      </w:r>
    </w:p>
    <w:p w:rsidR="000670BA" w:rsidRPr="001550D8" w:rsidRDefault="00610AFA" w:rsidP="00E112D3">
      <w:pPr>
        <w:pStyle w:val="Pargrafdellista"/>
        <w:spacing w:before="120" w:after="120"/>
        <w:ind w:left="1134" w:firstLine="466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diputats i senadors.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0670BA">
      <w:pPr>
        <w:pStyle w:val="Pargrafdellista"/>
        <w:spacing w:before="120" w:after="120"/>
        <w:ind w:left="113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7. </w:t>
      </w:r>
      <w:r w:rsidR="00941688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Dirigir l’actuació dels titulars dels òrgans superiors i directius d’un ministeri correspon a: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secretari general.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subsecretari.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secretari d’Estat.</w:t>
      </w:r>
      <w:r w:rsidRPr="001550D8">
        <w:rPr>
          <w:rFonts w:ascii="Open Sans" w:hAnsi="Open Sans" w:cs="Open Sans"/>
        </w:rPr>
        <w:tab/>
      </w:r>
    </w:p>
    <w:p w:rsidR="00CA23B7" w:rsidRPr="001550D8" w:rsidRDefault="00105195" w:rsidP="00C741A0">
      <w:pPr>
        <w:pStyle w:val="Pargrafdellista"/>
        <w:numPr>
          <w:ilvl w:val="0"/>
          <w:numId w:val="7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ministre.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8. </w:t>
      </w:r>
      <w:r w:rsidR="00941688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nomenament i la separació dels subsecretaris es fa mitjançant: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8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reial decret del Consell de Ministres a prop</w:t>
      </w:r>
      <w:r w:rsidR="00105195" w:rsidRPr="001550D8">
        <w:rPr>
          <w:rFonts w:ascii="Open Sans" w:eastAsia="Arial" w:hAnsi="Open Sans" w:cs="Open Sans"/>
        </w:rPr>
        <w:t>osta del titular del ministeri.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8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reial decret del Consell de Ministres a proposta del secretari d’Estat del ministeri.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8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reial decret del Consell de Ministres a proposta del secretari general del ministeri.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8"/>
        </w:numPr>
        <w:spacing w:before="120" w:after="120"/>
        <w:ind w:left="993" w:firstLine="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ordre del titular del ministeri.</w:t>
      </w:r>
      <w:r w:rsidRPr="001550D8">
        <w:rPr>
          <w:rFonts w:ascii="Open Sans" w:hAnsi="Open Sans" w:cs="Open Sans"/>
        </w:rPr>
        <w:tab/>
      </w:r>
    </w:p>
    <w:p w:rsidR="00E112D3" w:rsidRPr="001550D8" w:rsidRDefault="00E112D3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9. </w:t>
      </w:r>
      <w:r w:rsidR="00941688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Constitució espanyola, si el Congrés dels Diputats nega la confiança al Govern: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E112D3">
      <w:pPr>
        <w:pStyle w:val="Pargrafdellista"/>
        <w:numPr>
          <w:ilvl w:val="0"/>
          <w:numId w:val="9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Govern presentarà la dimissió al Rei i, a continuació, s’haurà de procedir a la designació de </w:t>
      </w:r>
    </w:p>
    <w:p w:rsidR="00CA23B7" w:rsidRPr="001550D8" w:rsidRDefault="00CA23B7" w:rsidP="00E112D3">
      <w:pPr>
        <w:pStyle w:val="Pargrafdellista"/>
        <w:spacing w:before="120" w:after="120"/>
        <w:ind w:left="1134" w:firstLine="466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president del Govern segons el que disposa </w:t>
      </w:r>
      <w:r w:rsidR="00105195" w:rsidRPr="001550D8">
        <w:rPr>
          <w:rFonts w:ascii="Open Sans" w:eastAsia="Arial" w:hAnsi="Open Sans" w:cs="Open Sans"/>
        </w:rPr>
        <w:t>l’article 99 de la Constitució.</w:t>
      </w:r>
    </w:p>
    <w:p w:rsidR="00E112D3" w:rsidRPr="001550D8" w:rsidRDefault="00CA23B7" w:rsidP="00E112D3">
      <w:pPr>
        <w:pStyle w:val="Pargrafdellista"/>
        <w:numPr>
          <w:ilvl w:val="0"/>
          <w:numId w:val="9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Govern presentarà la dimissió al Rei i s’entendrà que resta investit de la confiança de la Cambra </w:t>
      </w:r>
    </w:p>
    <w:p w:rsidR="00CA23B7" w:rsidRPr="001550D8" w:rsidRDefault="00CA23B7" w:rsidP="00E112D3">
      <w:pPr>
        <w:pStyle w:val="Pargrafdellista"/>
        <w:spacing w:before="120" w:after="120"/>
        <w:ind w:left="1134" w:firstLine="466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candidat proposat dins la moció, que serà nomenat president del Govern pel Rei.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9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Govern presentarà la dimissió al Rei i aquest convocarà directament noves eleccions.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9"/>
        </w:numPr>
        <w:spacing w:before="120" w:after="120"/>
        <w:ind w:left="1134" w:hanging="14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Cap de les respostes és correcta.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0670BA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10. </w:t>
      </w:r>
      <w:r w:rsidR="00941688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En la qüestió de confiança que planteja el president del Govern davant el Congrés dels Diputats, quina majoria es requereix per atorgar la confiança?</w:t>
      </w:r>
      <w:r w:rsidR="000670BA" w:rsidRPr="001550D8">
        <w:rPr>
          <w:rFonts w:ascii="Open Sans" w:hAnsi="Open Sans" w:cs="Open Sans"/>
        </w:rPr>
        <w:tab/>
      </w:r>
    </w:p>
    <w:p w:rsidR="00E112D3" w:rsidRPr="001550D8" w:rsidRDefault="00E112D3" w:rsidP="000670BA">
      <w:pPr>
        <w:spacing w:before="120" w:after="120"/>
        <w:ind w:left="709"/>
        <w:jc w:val="both"/>
        <w:rPr>
          <w:rFonts w:ascii="Open Sans" w:hAnsi="Open Sans" w:cs="Open Sans"/>
        </w:rPr>
      </w:pPr>
    </w:p>
    <w:p w:rsidR="00CA23B7" w:rsidRPr="001550D8" w:rsidRDefault="00CA23B7" w:rsidP="00C741A0">
      <w:pPr>
        <w:pStyle w:val="Pargrafdellista"/>
        <w:numPr>
          <w:ilvl w:val="0"/>
          <w:numId w:val="10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majoria de dos terços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0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majoria absoluta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0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majoria simple dels diputats.</w:t>
      </w:r>
    </w:p>
    <w:p w:rsidR="00CA23B7" w:rsidRPr="001550D8" w:rsidRDefault="00CA23B7" w:rsidP="00C741A0">
      <w:pPr>
        <w:pStyle w:val="Pargrafdellista"/>
        <w:numPr>
          <w:ilvl w:val="0"/>
          <w:numId w:val="10"/>
        </w:numPr>
        <w:spacing w:before="120" w:after="120"/>
        <w:ind w:left="1276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majoria de tres quartes parts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11.  En el cas que s'hagi produït un mal per a la salut dels treballadors, Qui s'ha d'encarregar de dur a terme una recerca sobre aquest tema, a fi de detectar les causes d'aquests fets?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Delegats de Personal o els representants dels treballadors.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Comitè de Seguretat i Salut.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treballador o els treballadors afectats.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L'empr</w:t>
      </w:r>
      <w:r w:rsidR="00105195" w:rsidRPr="001550D8">
        <w:rPr>
          <w:rFonts w:ascii="Open Sans" w:eastAsia="Arial" w:hAnsi="Open Sans" w:cs="Open Sans"/>
        </w:rPr>
        <w:t>esari.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1</w:t>
      </w:r>
      <w:r w:rsidR="00420F29" w:rsidRPr="001550D8">
        <w:rPr>
          <w:rFonts w:ascii="Open Sans" w:eastAsia="Arial" w:hAnsi="Open Sans" w:cs="Open Sans"/>
          <w:b/>
        </w:rPr>
        <w:t>2.  Respecte als danys per a la salut dels seus treballadors produïts amb motiu del desenvolupament del seu treball, l'empresari:</w:t>
      </w:r>
      <w:r w:rsidR="00420F29"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Haurà de comunicar-ho per escrit a l'autoritat laboral.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està obligat a comunicar-ho.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Haurà de comunicar-ho a l'autoritat sanitària.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Haurà de comunicar-ho a l'autoritat laboral si així ho sol·liciten els delegats de prevenció.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E112D3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13.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Els fabricants, importadors i subministradors de maquinària, equips, productes i útils de treball: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D77DE8">
      <w:pPr>
        <w:pStyle w:val="Pargrafdellista"/>
        <w:numPr>
          <w:ilvl w:val="0"/>
          <w:numId w:val="92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Estan obligats a assegurar que aquests no constitueixin una font de perill per al treballador, sempre que siguin instal·lats i utilitzats en les condicions, forma i per a les finalitats recomanades per ells.</w:t>
      </w:r>
    </w:p>
    <w:p w:rsidR="00420F29" w:rsidRPr="001550D8" w:rsidRDefault="00420F29" w:rsidP="00D77DE8">
      <w:pPr>
        <w:pStyle w:val="Pargrafdellista"/>
        <w:numPr>
          <w:ilvl w:val="0"/>
          <w:numId w:val="92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són objecte de responsabilitat per la seguretat d'utilització d'aquests.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D77DE8">
      <w:pPr>
        <w:pStyle w:val="Pargrafdellista"/>
        <w:numPr>
          <w:ilvl w:val="0"/>
          <w:numId w:val="92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Estan obligats a assegurar que aquests no constitueixin una font de perill per al treballador, independentment de la mena d'utilització que puguin fer d'ells els treballadors.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D77DE8">
      <w:pPr>
        <w:pStyle w:val="Pargrafdellista"/>
        <w:numPr>
          <w:ilvl w:val="0"/>
          <w:numId w:val="92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Estan obligats a assegurar que aquests no constitueixin una font de perill per al treballador previ informe favorable de la Inspecció de Treball.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lastRenderedPageBreak/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14.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pla de prevenció elaborat per l'empresari no inclou: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recursos necessaris per a realitzar l'acció de prevenció.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responsabilitats en matèria de prevenció.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9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L'estructura organitzativa de l'empresa.</w:t>
      </w:r>
      <w:r w:rsidRPr="001550D8">
        <w:rPr>
          <w:rFonts w:ascii="Open Sans" w:hAnsi="Open Sans" w:cs="Open Sans"/>
        </w:rPr>
        <w:tab/>
      </w:r>
    </w:p>
    <w:p w:rsidR="00E112D3" w:rsidRPr="001550D8" w:rsidRDefault="00420F29" w:rsidP="00C741A0">
      <w:pPr>
        <w:pStyle w:val="Pargrafdellista"/>
        <w:numPr>
          <w:ilvl w:val="0"/>
          <w:numId w:val="9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La relació d'accidents de treball i malalties professionals que hagin causat al treballador una </w:t>
      </w:r>
    </w:p>
    <w:p w:rsidR="00CA23B7" w:rsidRPr="001550D8" w:rsidRDefault="00420F29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incapacitat laboral superior a un dia de treball</w:t>
      </w:r>
      <w:r w:rsidR="00105195" w:rsidRPr="001550D8">
        <w:rPr>
          <w:rFonts w:ascii="Open Sans" w:eastAsia="Arial" w:hAnsi="Open Sans" w:cs="Open Sans"/>
        </w:rPr>
        <w:t>.</w:t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BD7F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15.  </w:t>
      </w:r>
      <w:r w:rsidR="00CA23B7" w:rsidRPr="001550D8">
        <w:rPr>
          <w:rFonts w:ascii="Open Sans" w:eastAsia="Arial" w:hAnsi="Open Sans" w:cs="Open Sans"/>
          <w:b/>
        </w:rPr>
        <w:t>La Constitució espanyola preveu expressament una organització institucional autonòmica per a les Comunitats Autònomes següents: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de via lenta de l’article 143 de la Constitució.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de via ràpida de l</w:t>
      </w:r>
      <w:r w:rsidR="00105195" w:rsidRPr="001550D8">
        <w:rPr>
          <w:rFonts w:ascii="Open Sans" w:eastAsia="Arial" w:hAnsi="Open Sans" w:cs="Open Sans"/>
        </w:rPr>
        <w:t>’article 151 de la Constitució.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de règim excepcional de l’article 144 de la Constitució.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de via lenta i les de règim excepcional de l’article 144 de la Constitució.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16.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La Constitució espanyola preveu una organització institucional autonòmica per als Estatuts d’autonomia següents: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Estatuts de les Comunitats Autònomes del règim excepcional de l’article 144.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Estatuts aprovats pel procediment de la via lenta de l’article 143.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Els Estatuts aprovats pel procediment de </w:t>
      </w:r>
      <w:r w:rsidR="00105195" w:rsidRPr="001550D8">
        <w:rPr>
          <w:rFonts w:ascii="Open Sans" w:eastAsia="Arial" w:hAnsi="Open Sans" w:cs="Open Sans"/>
        </w:rPr>
        <w:t>la via ràpida de l’article 151.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pStyle w:val="Pargrafdellista"/>
        <w:numPr>
          <w:ilvl w:val="0"/>
          <w:numId w:val="1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Estatuts de les Comunitats Autònomes de la via lenta i del règim excepcional de l’article 144.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17.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Constitució espanyola, la competència en matèria del procediment administratiu comú:</w:t>
      </w:r>
      <w:r w:rsidR="00E112D3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exclusiva dels municipis.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pròpia de les Comunitats Autònomes.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94635D">
      <w:pPr>
        <w:pStyle w:val="Pargrafdellista"/>
        <w:numPr>
          <w:ilvl w:val="0"/>
          <w:numId w:val="1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És exclusiva de l’Estat, sens perjudici del desenvolupament legislatiu i de l’execució per les </w:t>
      </w:r>
    </w:p>
    <w:p w:rsidR="00105195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províncies.</w:t>
      </w:r>
    </w:p>
    <w:p w:rsidR="00E112D3" w:rsidRPr="001550D8" w:rsidRDefault="00105195" w:rsidP="00105195">
      <w:pPr>
        <w:pStyle w:val="Pargrafdellista"/>
        <w:numPr>
          <w:ilvl w:val="0"/>
          <w:numId w:val="1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És exclusiva de l’Estat, sens perjudici de les especialitats derivades de l’organització pròpia de les </w:t>
      </w:r>
    </w:p>
    <w:p w:rsidR="00CA23B7" w:rsidRPr="001550D8" w:rsidRDefault="00105195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Comunitats Autònomes.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18.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Constitució espanyola, el control de l’activitat dels òrgans de les Comunitats Autònomes és exercit en allò que es refereixi a la constitucionalitat de les seves disposicions normatives amb força de llei: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Pel Consell General del Poder Judicial.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Per l’Audiència Nacional.</w:t>
      </w:r>
      <w:r w:rsidRPr="001550D8">
        <w:rPr>
          <w:rFonts w:ascii="Open Sans" w:hAnsi="Open Sans" w:cs="Open Sans"/>
        </w:rPr>
        <w:tab/>
      </w:r>
    </w:p>
    <w:p w:rsidR="00CA23B7" w:rsidRPr="001550D8" w:rsidRDefault="00105195" w:rsidP="00C741A0">
      <w:pPr>
        <w:pStyle w:val="Pargrafdellista"/>
        <w:numPr>
          <w:ilvl w:val="0"/>
          <w:numId w:val="1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Pel Tribunal Constitucional.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pStyle w:val="Pargrafdellista"/>
        <w:numPr>
          <w:ilvl w:val="0"/>
          <w:numId w:val="1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Pel Tribunal Suprem.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19.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Quantes sessions plenàries com a mínim celebra el Parlament Europeu?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a l'any.</w:t>
      </w:r>
      <w:r w:rsidRPr="001550D8">
        <w:rPr>
          <w:rFonts w:ascii="Open Sans" w:hAnsi="Open Sans" w:cs="Open Sans"/>
        </w:rPr>
        <w:tab/>
      </w:r>
    </w:p>
    <w:p w:rsidR="00CA23B7" w:rsidRPr="001550D8" w:rsidRDefault="00105195" w:rsidP="00C741A0">
      <w:pPr>
        <w:pStyle w:val="Pargrafdellista"/>
        <w:numPr>
          <w:ilvl w:val="0"/>
          <w:numId w:val="1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al mes.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a la setmana.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1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al dia.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20.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A partir de quin Tractat s'estableix la Unió Econòmica i Monetària a la Unió Europea?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Tractat de Roma.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Tractat de la Unió Europea.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Tractat d'Amsterdam.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Tractat de París.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21.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Parlament Europeu pot constituir una comissió temporal de recerca a petició de: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desena part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quarta part dels diput</w:t>
      </w:r>
      <w:r w:rsidR="00105195" w:rsidRPr="001550D8">
        <w:rPr>
          <w:rFonts w:ascii="Open Sans" w:eastAsia="Arial" w:hAnsi="Open Sans" w:cs="Open Sans"/>
        </w:rPr>
        <w:t>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cinquena part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Unanimitat dels diputats.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22.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president de la Comissió és designat per: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105195" w:rsidP="00C741A0">
      <w:pPr>
        <w:pStyle w:val="Pargrafdellista"/>
        <w:numPr>
          <w:ilvl w:val="0"/>
          <w:numId w:val="2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Parlament</w:t>
      </w:r>
    </w:p>
    <w:p w:rsidR="00CA23B7" w:rsidRPr="001550D8" w:rsidRDefault="00CA23B7" w:rsidP="00C741A0">
      <w:pPr>
        <w:pStyle w:val="Pargrafdellista"/>
        <w:numPr>
          <w:ilvl w:val="0"/>
          <w:numId w:val="2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Consell de la unió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Consell d'Europa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Tribunal superior de justícia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23. </w:t>
      </w:r>
      <w:r w:rsidR="00BD7FC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18 d'abril del 1951 es va signar a París el Tractat constitutiu de la Unió Europea del Carbó i de l'Acer, quins països van signar aquest Tractat?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Alemanya occidental, Bèlgica, França, Itàlia, Luxemburg i els Països Baixos.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Alemanya occidental, Bèlgica, França, Itàlia, Gran Bretanya i els Països Baixos.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Alemanya occidental, França, Gran Bretanya, Itàlia, Luxemburg i Països Baixos.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Alemanya occidental, Dinamarca, França, Itàlia, Luxemburg i Països Baixos.</w:t>
      </w:r>
      <w:r w:rsidRPr="001550D8">
        <w:rPr>
          <w:rFonts w:ascii="Open Sans" w:hAnsi="Open Sans" w:cs="Open Sans"/>
        </w:rPr>
        <w:tab/>
      </w:r>
    </w:p>
    <w:p w:rsidR="00CA23B7" w:rsidRPr="001550D8" w:rsidRDefault="00E112D3" w:rsidP="00E112D3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  <w:r w:rsidR="00CA23B7" w:rsidRPr="001550D8">
        <w:rPr>
          <w:rFonts w:ascii="Open Sans" w:hAnsi="Open Sans" w:cs="Open Sans"/>
        </w:rPr>
        <w:lastRenderedPageBreak/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24.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Les dades relatives a les persones jurídiques (denominació social, Codi d’Identificació Fiscal i domicili fiscal):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Són dades personals i s’han de dissociar.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Estan baix l’àmbit d’aplicació del Reglament (UE) 2016/679 i la Llei Orgànica 3/2018.</w:t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No tenen la consideració de dades de caràcter personal i per tant, no els serà d’aplicació el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Reglament General de Protecció de Dades (UE) 2016/679, n</w:t>
      </w:r>
      <w:r w:rsidR="00105195" w:rsidRPr="001550D8">
        <w:rPr>
          <w:rFonts w:ascii="Open Sans" w:eastAsia="Arial" w:hAnsi="Open Sans" w:cs="Open Sans"/>
        </w:rPr>
        <w:t>i la Llei Orgànica 3/2018.</w:t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Si són identificables o es poden determinar indirectament, estaran sotmeses al Reglament General </w:t>
      </w:r>
    </w:p>
    <w:p w:rsidR="00E112D3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de Protecció de Dades (UE) 2016/679 i la resta de normativa nacional de protecció de dades </w:t>
      </w:r>
    </w:p>
    <w:p w:rsidR="00EF2BC1" w:rsidRPr="001550D8" w:rsidRDefault="00EF2BC1" w:rsidP="00E112D3">
      <w:pPr>
        <w:pStyle w:val="Pargrafdellista"/>
        <w:spacing w:before="120" w:after="120"/>
        <w:ind w:left="1600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personals.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25. </w:t>
      </w:r>
      <w:r w:rsidR="00D8042B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En cas d'absència o malaltia del President del govern, exercirà la representació de les Illes Balears: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Presi</w:t>
      </w:r>
      <w:r w:rsidR="00105195" w:rsidRPr="001550D8">
        <w:rPr>
          <w:rFonts w:ascii="Open Sans" w:eastAsia="Arial" w:hAnsi="Open Sans" w:cs="Open Sans"/>
        </w:rPr>
        <w:t>dent del Parlament.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Vicepresident del govern.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persona en qui delegui el President.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Conseller mes antic en el càrrec.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26. Quan una sol·licitud d'informació de l'interessat sobre drets de protecció de dades sigui manifestament infundada, excessiva o repetitiva, el responsable: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6"/>
        </w:numPr>
        <w:spacing w:before="120" w:after="120"/>
        <w:ind w:firstLine="142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 xml:space="preserve">Ha de demanar preceptivament informe al Delegat de Protecció de Dades i la seva resposta serà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>vinculant.</w:t>
      </w:r>
      <w:r w:rsidRPr="001550D8">
        <w:rPr>
          <w:rFonts w:ascii="Open Sans" w:eastAsia="Arial" w:hAnsi="Open Sans" w:cs="Open Sans"/>
          <w:b/>
        </w:rPr>
        <w:t xml:space="preserve"> </w:t>
      </w:r>
    </w:p>
    <w:p w:rsidR="00E112D3" w:rsidRPr="001550D8" w:rsidRDefault="00EF2BC1" w:rsidP="00C741A0">
      <w:pPr>
        <w:pStyle w:val="Pargrafdellista"/>
        <w:numPr>
          <w:ilvl w:val="0"/>
          <w:numId w:val="9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Podrà cobrar un cànon raonable, respecte als costos administratius que suposa fa</w:t>
      </w:r>
      <w:r w:rsidR="00105195" w:rsidRPr="001550D8">
        <w:rPr>
          <w:rFonts w:ascii="Open Sans" w:eastAsia="Arial" w:hAnsi="Open Sans" w:cs="Open Sans"/>
        </w:rPr>
        <w:t xml:space="preserve">cilitar-li la </w:t>
      </w:r>
    </w:p>
    <w:p w:rsidR="00EF2BC1" w:rsidRPr="001550D8" w:rsidRDefault="00105195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informació.</w:t>
      </w:r>
      <w:r w:rsidR="00EF2BC1"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Es pot negar a acceptar-la i en cap cas ha de demostrar el caràcter infundat o excessiu de la </w:t>
      </w:r>
      <w:r w:rsidR="00E112D3" w:rsidRPr="001550D8">
        <w:rPr>
          <w:rFonts w:ascii="Open Sans" w:eastAsia="Arial" w:hAnsi="Open Sans" w:cs="Open Sans"/>
        </w:rPr>
        <w:t xml:space="preserve">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sol·licitud.</w:t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No pot cobrar-li res, atès que el Reglament (UE) 2016/679 i la Llei Orgànica 3/2018, prohibeixen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exigir cap tipus de taxa o cànon.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D8042B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27. </w:t>
      </w:r>
      <w:r w:rsidR="00CA23B7" w:rsidRPr="001550D8">
        <w:rPr>
          <w:rFonts w:ascii="Open Sans" w:eastAsia="Arial" w:hAnsi="Open Sans" w:cs="Open Sans"/>
          <w:b/>
        </w:rPr>
        <w:t>Les competències de desenvolupament legislatiu i execució, previstes a l'Estatut d'Autonomia, bàsicament en el seu article 31, són: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Competències exclusives de la Comunitat Autònoma.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Competències “compartides” amb </w:t>
      </w:r>
      <w:r w:rsidR="00105195" w:rsidRPr="001550D8">
        <w:rPr>
          <w:rFonts w:ascii="Open Sans" w:eastAsia="Arial" w:hAnsi="Open Sans" w:cs="Open Sans"/>
        </w:rPr>
        <w:t>l'Estat.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Competències que no tenen cap relació amb les competències de l'Estat.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Competències dels consells insulars.</w:t>
      </w:r>
      <w:r w:rsidRPr="001550D8">
        <w:rPr>
          <w:rFonts w:ascii="Open Sans" w:hAnsi="Open Sans" w:cs="Open Sans"/>
        </w:rPr>
        <w:tab/>
      </w:r>
    </w:p>
    <w:p w:rsidR="00E112D3" w:rsidRPr="001550D8" w:rsidRDefault="00E112D3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28. </w:t>
      </w:r>
      <w:r w:rsidR="00D8042B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vot dels diputats i diputades del Parlament de les Illes Balears: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2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És delegable en un altre diputat o diputada en cas d'absència justificada, com ocorre en general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amb els òrgans col·legiats.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indelegable.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delegable en un altre diputat o diputada del seu mateix grup polític.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delegable en cas de malaltia greu que impossibiliti l'assistència a la sessió.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29. </w:t>
      </w:r>
      <w:r w:rsidR="00D8042B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President de les Illes Balears podrà delegar: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seves funcions en un dels seus membres pel temps que duri la legislatura.</w:t>
      </w:r>
      <w:r w:rsidRPr="001550D8">
        <w:rPr>
          <w:rFonts w:ascii="Open Sans" w:hAnsi="Open Sans" w:cs="Open Sans"/>
        </w:rPr>
        <w:tab/>
      </w:r>
    </w:p>
    <w:p w:rsidR="00D8042B" w:rsidRPr="001550D8" w:rsidRDefault="00CA23B7" w:rsidP="00C741A0">
      <w:pPr>
        <w:pStyle w:val="Pargrafdellista"/>
        <w:numPr>
          <w:ilvl w:val="0"/>
          <w:numId w:val="29"/>
        </w:numPr>
        <w:spacing w:before="120" w:after="120"/>
        <w:ind w:firstLine="142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>Temporalment funcions executives i de coordinació en algun dels membres de</w:t>
      </w:r>
      <w:r w:rsidR="00105195" w:rsidRPr="001550D8">
        <w:rPr>
          <w:rFonts w:ascii="Open Sans" w:eastAsia="Arial" w:hAnsi="Open Sans" w:cs="Open Sans"/>
        </w:rPr>
        <w:t>l Govern.</w:t>
      </w:r>
    </w:p>
    <w:p w:rsidR="00CA23B7" w:rsidRPr="001550D8" w:rsidRDefault="00CA23B7" w:rsidP="00C741A0">
      <w:pPr>
        <w:pStyle w:val="Pargrafdellista"/>
        <w:numPr>
          <w:ilvl w:val="0"/>
          <w:numId w:val="2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Temporalment funcions executives i de representació en algun dels membres del Govern.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2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funcions del President del govern són indelegables.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30.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Les avaluacions d’impacte de protecció de dades, s’haurien de realitzar: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Abans de posar en marxa les activitats de tractament, en determinats</w:t>
      </w:r>
      <w:r w:rsidR="00105195" w:rsidRPr="001550D8">
        <w:rPr>
          <w:rFonts w:ascii="Open Sans" w:eastAsia="Arial" w:hAnsi="Open Sans" w:cs="Open Sans"/>
        </w:rPr>
        <w:t xml:space="preserve"> tractaments de dades.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Sempre a posteriori, una vegada posades en marxa les activitats.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vegada cada dos anys.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Només en els casos d’utilització de dades a gran escala.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jc w:val="both"/>
        <w:rPr>
          <w:rFonts w:ascii="Open Sans" w:hAnsi="Open Sans" w:cs="Open Sans"/>
        </w:rPr>
      </w:pP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31.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L’exercici de la potestat sancionadora correspon: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1"/>
        </w:numPr>
        <w:spacing w:before="120" w:after="120"/>
        <w:ind w:firstLine="142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 xml:space="preserve">Als òrgans insulars determinats legalment o reglamentàriament per raó de la matèria o, si no n’hi </w:t>
      </w:r>
    </w:p>
    <w:p w:rsidR="00F439BD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>ha, al president.</w:t>
      </w:r>
      <w:r w:rsidR="00F439BD" w:rsidRPr="001550D8">
        <w:rPr>
          <w:rFonts w:ascii="Open Sans" w:eastAsia="Arial" w:hAnsi="Open Sans" w:cs="Open Sans"/>
          <w:b/>
        </w:rPr>
        <w:t xml:space="preserve"> </w:t>
      </w:r>
    </w:p>
    <w:p w:rsidR="00E112D3" w:rsidRPr="001550D8" w:rsidRDefault="00CA23B7" w:rsidP="00C741A0">
      <w:pPr>
        <w:pStyle w:val="Pargrafdellista"/>
        <w:numPr>
          <w:ilvl w:val="0"/>
          <w:numId w:val="3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Als òrgans insulars determinats legalment o reglamentàriament per raó de la matèria o, si no n’hi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ha, al Consell Executiu.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Als òrgans insulars determinats legalment o reglamentàriament per raó de la matèria o, si no n’hi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ha, al con</w:t>
      </w:r>
      <w:r w:rsidR="00105195" w:rsidRPr="001550D8">
        <w:rPr>
          <w:rFonts w:ascii="Open Sans" w:eastAsia="Arial" w:hAnsi="Open Sans" w:cs="Open Sans"/>
        </w:rPr>
        <w:t>seller executiu competent.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Als òrgans insulars determinats legalment o reglamentàriament per raó de la matèria o, si no n’hi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ha, al Ple.</w:t>
      </w:r>
    </w:p>
    <w:p w:rsidR="004A333F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32.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 termini té el consell insular per acordar la proposta de delegació de competències municipals abans què s'entengui desestimada?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Dos mesos des de la presentació de la proposta.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Tres mesos des de la presentació de l</w:t>
      </w:r>
      <w:r w:rsidR="00105195" w:rsidRPr="001550D8">
        <w:rPr>
          <w:rFonts w:ascii="Open Sans" w:eastAsia="Arial" w:hAnsi="Open Sans" w:cs="Open Sans"/>
        </w:rPr>
        <w:t>a proposta.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mes des de la presentació de la proposta.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pStyle w:val="Pargrafdellista"/>
        <w:numPr>
          <w:ilvl w:val="0"/>
          <w:numId w:val="3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mes des de l'aprovació de la proposta per part de la corporació municipal.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33.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De les dades personals següents, quines són considerades com a categoria especial?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dades que tenen com a finalitat principal identificar els drets de la ciutadania.</w:t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Les dades que tenen com a finalitat principal, identificar la ideologia, afiliació sindical, religió,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orientació sexual, creences, origen </w:t>
      </w:r>
      <w:r w:rsidR="00105195" w:rsidRPr="001550D8">
        <w:rPr>
          <w:rFonts w:ascii="Open Sans" w:eastAsia="Arial" w:hAnsi="Open Sans" w:cs="Open Sans"/>
        </w:rPr>
        <w:t>racial o ètnic.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dades dels menors, quan els seus representants exerceixin la pàtria potestat.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dades relatives a temes tributaris i de selecció de personal.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34.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Les interpel·lacions: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versar sobre l’actuació del president, del Consell Executiu o d’algun departament en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qüestions de política general</w:t>
      </w:r>
      <w:r w:rsidR="00105195" w:rsidRPr="001550D8">
        <w:rPr>
          <w:rFonts w:ascii="Open Sans" w:eastAsia="Arial" w:hAnsi="Open Sans" w:cs="Open Sans"/>
        </w:rPr>
        <w:t>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versar sobre l’actuació del Ple, del president, del Consell Executiu o d’algun departament en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qüestions de política general.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versar sobre l’actuació del president, del Consell Executiu o d’algun departament en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qüestions de política insular.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versar sobre l’actuació del ple, del president, del Consell Executiu o d’algun departament en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qüestions de política insular.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F439BD" w:rsidP="00E112D3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35. </w:t>
      </w:r>
      <w:r w:rsidR="00CA23B7" w:rsidRPr="001550D8">
        <w:rPr>
          <w:rFonts w:ascii="Open Sans" w:eastAsia="Arial" w:hAnsi="Open Sans" w:cs="Open Sans"/>
          <w:b/>
        </w:rPr>
        <w:t>En els municipis subjectes a règim comú, la impugnació d'actes tributaris es verificarà amb la interposició de:</w:t>
      </w:r>
      <w:r w:rsidR="00E112D3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un recurs de reposició obligatori i necessari per a l'esgotament de </w:t>
      </w:r>
      <w:r w:rsidR="00105195" w:rsidRPr="001550D8">
        <w:rPr>
          <w:rFonts w:ascii="Open Sans" w:eastAsia="Arial" w:hAnsi="Open Sans" w:cs="Open Sans"/>
        </w:rPr>
        <w:t>la via administrativa.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recurs de reposició de caràcter potestatiu.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reclamació econòmica administrativa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recurs contenciós administratiu.</w:t>
      </w:r>
      <w:r w:rsidRPr="001550D8">
        <w:rPr>
          <w:rFonts w:ascii="Open Sans" w:hAnsi="Open Sans" w:cs="Open Sans"/>
        </w:rPr>
        <w:tab/>
      </w:r>
    </w:p>
    <w:p w:rsidR="004A333F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36.</w:t>
      </w:r>
      <w:r w:rsidR="004A333F" w:rsidRPr="001550D8">
        <w:rPr>
          <w:rFonts w:ascii="Open Sans" w:eastAsia="Arial" w:hAnsi="Open Sans" w:cs="Open Sans"/>
          <w:b/>
        </w:rPr>
        <w:t xml:space="preserve">  </w:t>
      </w:r>
      <w:r w:rsidRPr="001550D8">
        <w:rPr>
          <w:rFonts w:ascii="Open Sans" w:eastAsia="Arial" w:hAnsi="Open Sans" w:cs="Open Sans"/>
          <w:b/>
        </w:rPr>
        <w:t>És un sistema de gestió indirecta d'un servei públic local: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gestionat per una entitat pública empresarial.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gestionat per una societat mercantil local, de capital social de titularitat pública.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tant el que es gestioni per una entitat pública empresarial, com el gestionat per una societat </w:t>
      </w:r>
    </w:p>
    <w:p w:rsidR="00CA23B7" w:rsidRPr="001550D8" w:rsidRDefault="00CA23B7" w:rsidP="00C741A0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mercantil</w:t>
      </w:r>
      <w:r w:rsidR="00E112D3" w:rsidRPr="001550D8">
        <w:rPr>
          <w:rFonts w:ascii="Open Sans" w:eastAsia="Arial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>local de capital social de titularitat pública.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05195">
      <w:pPr>
        <w:pStyle w:val="Pargrafdellista"/>
        <w:numPr>
          <w:ilvl w:val="0"/>
          <w:numId w:val="3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Cap de les anteriors respostes és cor</w:t>
      </w:r>
      <w:r w:rsidR="00105195" w:rsidRPr="001550D8">
        <w:rPr>
          <w:rFonts w:ascii="Open Sans" w:eastAsia="Arial" w:hAnsi="Open Sans" w:cs="Open Sans"/>
        </w:rPr>
        <w:t>recta.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37. </w:t>
      </w:r>
      <w:r w:rsidR="00F439BD" w:rsidRPr="001550D8">
        <w:rPr>
          <w:rFonts w:ascii="Open Sans" w:hAnsi="Open Sans" w:cs="Open Sans"/>
        </w:rPr>
        <w:t xml:space="preserve"> </w:t>
      </w:r>
      <w:proofErr w:type="spellStart"/>
      <w:r w:rsidRPr="001550D8">
        <w:rPr>
          <w:rFonts w:ascii="Open Sans" w:eastAsia="Arial" w:hAnsi="Open Sans" w:cs="Open Sans"/>
          <w:b/>
        </w:rPr>
        <w:t>Senyalau</w:t>
      </w:r>
      <w:proofErr w:type="spellEnd"/>
      <w:r w:rsidRPr="001550D8">
        <w:rPr>
          <w:rFonts w:ascii="Open Sans" w:eastAsia="Arial" w:hAnsi="Open Sans" w:cs="Open Sans"/>
          <w:b/>
        </w:rPr>
        <w:t xml:space="preserve"> en quina classe de font, de les directes o indirectes, s’inclouen els tractats internacionals: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En les indirectes, sense cap excepció.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En les directes, en qualsevol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són font del dret, llevat que estiguin publicats oficialme</w:t>
      </w:r>
      <w:r w:rsidR="000670BA" w:rsidRPr="001550D8">
        <w:rPr>
          <w:rFonts w:ascii="Open Sans" w:eastAsia="Arial" w:hAnsi="Open Sans" w:cs="Open Sans"/>
        </w:rPr>
        <w:t>nt a Espanya.</w:t>
      </w:r>
    </w:p>
    <w:p w:rsidR="00CA23B7" w:rsidRPr="001550D8" w:rsidRDefault="00CA23B7" w:rsidP="00C741A0">
      <w:pPr>
        <w:pStyle w:val="Pargrafdellista"/>
        <w:numPr>
          <w:ilvl w:val="0"/>
          <w:numId w:val="3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Són fonts directes i indirectes al mateix temps.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lastRenderedPageBreak/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38. Una llei de bases (</w:t>
      </w:r>
      <w:proofErr w:type="spellStart"/>
      <w:r w:rsidRPr="001550D8">
        <w:rPr>
          <w:rFonts w:ascii="Open Sans" w:eastAsia="Arial" w:hAnsi="Open Sans" w:cs="Open Sans"/>
          <w:b/>
        </w:rPr>
        <w:t>Senyalau</w:t>
      </w:r>
      <w:proofErr w:type="spellEnd"/>
      <w:r w:rsidRPr="001550D8">
        <w:rPr>
          <w:rFonts w:ascii="Open Sans" w:eastAsia="Arial" w:hAnsi="Open Sans" w:cs="Open Sans"/>
          <w:b/>
        </w:rPr>
        <w:t xml:space="preserve"> la resposta correcta) 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Pot facultar l’aprovació de normes de caràcter retroactiu.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Pot autoritzar l’aprovació de normes de ca</w:t>
      </w:r>
      <w:r w:rsidR="000670BA" w:rsidRPr="001550D8">
        <w:rPr>
          <w:rFonts w:ascii="Open Sans" w:eastAsia="Arial" w:hAnsi="Open Sans" w:cs="Open Sans"/>
        </w:rPr>
        <w:t xml:space="preserve">ràcter </w:t>
      </w:r>
      <w:proofErr w:type="spellStart"/>
      <w:r w:rsidR="000670BA" w:rsidRPr="001550D8">
        <w:rPr>
          <w:rFonts w:ascii="Open Sans" w:eastAsia="Arial" w:hAnsi="Open Sans" w:cs="Open Sans"/>
        </w:rPr>
        <w:t>irretroactiu</w:t>
      </w:r>
      <w:proofErr w:type="spellEnd"/>
      <w:r w:rsidR="000670BA" w:rsidRPr="001550D8">
        <w:rPr>
          <w:rFonts w:ascii="Open Sans" w:eastAsia="Arial" w:hAnsi="Open Sans" w:cs="Open Sans"/>
        </w:rPr>
        <w:t>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Pot autoritzar la modificació de la llei de bases.</w:t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3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Pot facultar i autoritzar la modificació de la llei de bases mateixa i dictar normes de caràcter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retroactiu.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39.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 és el nombre mínim de diputats per presentar una proposició de llei?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Dotze en qualsevol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Catorze.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Quinze o un grup parlamentari.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3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 grup parlamentari en qualsevol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40.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Les normes que contenen els tractats internacionals, són jeràrquicament superiors a les nostres lleis internes?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en tots els supòsits.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menys a la</w:t>
      </w:r>
      <w:r w:rsidR="000670BA" w:rsidRPr="001550D8">
        <w:rPr>
          <w:rFonts w:ascii="Open Sans" w:eastAsia="Arial" w:hAnsi="Open Sans" w:cs="Open Sans"/>
        </w:rPr>
        <w:t xml:space="preserve"> Constitució.</w:t>
      </w:r>
    </w:p>
    <w:p w:rsidR="00CA23B7" w:rsidRPr="001550D8" w:rsidRDefault="00CA23B7" w:rsidP="00C741A0">
      <w:pPr>
        <w:pStyle w:val="Pargrafdellista"/>
        <w:numPr>
          <w:ilvl w:val="0"/>
          <w:numId w:val="4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menys a la Constitució i a les lleis orgàniques.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No, en cap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41.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La regulació del dret a la llibertat d’empresa requereix: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llei orgànica.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Una llei</w:t>
      </w:r>
      <w:r w:rsidR="000670BA" w:rsidRPr="001550D8">
        <w:rPr>
          <w:rFonts w:ascii="Open Sans" w:eastAsia="Arial" w:hAnsi="Open Sans" w:cs="Open Sans"/>
        </w:rPr>
        <w:t xml:space="preserve"> ordinària.</w:t>
      </w:r>
    </w:p>
    <w:p w:rsidR="00CA23B7" w:rsidRPr="001550D8" w:rsidRDefault="00CA23B7" w:rsidP="00C741A0">
      <w:pPr>
        <w:pStyle w:val="Pargrafdellista"/>
        <w:numPr>
          <w:ilvl w:val="0"/>
          <w:numId w:val="4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està reservat a llei, sinó que pot ser objecte de regulació mitjançant un reglament administratiu.</w:t>
      </w:r>
    </w:p>
    <w:p w:rsidR="00CA23B7" w:rsidRPr="001550D8" w:rsidRDefault="00CA23B7" w:rsidP="00C741A0">
      <w:pPr>
        <w:pStyle w:val="Pargrafdellista"/>
        <w:numPr>
          <w:ilvl w:val="0"/>
          <w:numId w:val="4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Totes les respostes són incorrectes.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42.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Delegat de Protecció de Dades, és una figura obligatòria a l’Administració local?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en totes les Administracions local</w:t>
      </w:r>
      <w:r w:rsidR="000670BA" w:rsidRPr="001550D8">
        <w:rPr>
          <w:rFonts w:ascii="Open Sans" w:eastAsia="Arial" w:hAnsi="Open Sans" w:cs="Open Sans"/>
        </w:rPr>
        <w:t>s.</w:t>
      </w:r>
      <w:r w:rsidRPr="001550D8">
        <w:rPr>
          <w:rFonts w:ascii="Open Sans" w:hAnsi="Open Sans" w:cs="Open Sans"/>
        </w:rPr>
        <w:tab/>
      </w:r>
    </w:p>
    <w:p w:rsidR="00E112D3" w:rsidRPr="001550D8" w:rsidRDefault="00EF2BC1" w:rsidP="00C741A0">
      <w:pPr>
        <w:pStyle w:val="Pargrafdellista"/>
        <w:numPr>
          <w:ilvl w:val="0"/>
          <w:numId w:val="99"/>
        </w:numPr>
        <w:spacing w:before="120" w:after="120"/>
        <w:ind w:firstLine="142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 xml:space="preserve">Només als Ajuntaments de més de 20. 000 habitants i a les Diputacions provincials, Consells i </w:t>
      </w:r>
    </w:p>
    <w:p w:rsidR="00EF2BC1" w:rsidRPr="001550D8" w:rsidRDefault="00EF2BC1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  <w:b/>
        </w:rPr>
      </w:pPr>
      <w:r w:rsidRPr="001550D8">
        <w:rPr>
          <w:rFonts w:ascii="Open Sans" w:eastAsia="Arial" w:hAnsi="Open Sans" w:cs="Open Sans"/>
        </w:rPr>
        <w:t>Cabildos insulars.</w:t>
      </w:r>
      <w:r w:rsidRPr="001550D8">
        <w:rPr>
          <w:rFonts w:ascii="Open Sans" w:eastAsia="Arial" w:hAnsi="Open Sans" w:cs="Open Sans"/>
          <w:b/>
        </w:rPr>
        <w:t xml:space="preserve"> </w:t>
      </w:r>
    </w:p>
    <w:p w:rsidR="00EF2BC1" w:rsidRPr="001550D8" w:rsidRDefault="00EF2BC1" w:rsidP="00C741A0">
      <w:pPr>
        <w:pStyle w:val="Pargrafdellista"/>
        <w:numPr>
          <w:ilvl w:val="0"/>
          <w:numId w:val="9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No, és opcional en cada administració.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9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Només per a les capitals de província i municipis de gran població.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F439BD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43. </w:t>
      </w:r>
      <w:proofErr w:type="spellStart"/>
      <w:r w:rsidR="00CA23B7" w:rsidRPr="001550D8">
        <w:rPr>
          <w:rFonts w:ascii="Open Sans" w:eastAsia="Arial" w:hAnsi="Open Sans" w:cs="Open Sans"/>
          <w:b/>
        </w:rPr>
        <w:t>Senyalau</w:t>
      </w:r>
      <w:proofErr w:type="spellEnd"/>
      <w:r w:rsidR="00CA23B7" w:rsidRPr="001550D8">
        <w:rPr>
          <w:rFonts w:ascii="Open Sans" w:eastAsia="Arial" w:hAnsi="Open Sans" w:cs="Open Sans"/>
          <w:b/>
        </w:rPr>
        <w:t xml:space="preserve"> la resposta correcta. De conformitat amb el que disposa l'article 1 de la Llei 40/2015, d'1 d'octubre, de règim jurídic del sector públic, aquesta Llei estableix i regula: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principis del sistema de responsabilitat de les administracions públi</w:t>
      </w:r>
      <w:r w:rsidR="000670BA" w:rsidRPr="001550D8">
        <w:rPr>
          <w:rFonts w:ascii="Open Sans" w:eastAsia="Arial" w:hAnsi="Open Sans" w:cs="Open Sans"/>
        </w:rPr>
        <w:t>ques.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règim disciplinari dels empleats públics.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procediment administratiu comú.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tipus de contractes que poden subscriure les administracions públiques.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44. </w:t>
      </w:r>
      <w:r w:rsidR="00F439BD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Llei 40/2015, d'1 d'octubre, de règim jurídic del sector públic, l'òrgan administratiu que s'estimi incompetent per resoldre un assumpte remetrà: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4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Les actuacions a l'òrgan que consideri competent, sense necessitat de notificar aquesta </w:t>
      </w:r>
    </w:p>
    <w:p w:rsidR="00CA23B7" w:rsidRPr="001550D8" w:rsidRDefault="00E112D3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</w:t>
      </w:r>
      <w:r w:rsidR="00CA23B7" w:rsidRPr="001550D8">
        <w:rPr>
          <w:rFonts w:ascii="Open Sans" w:eastAsia="Arial" w:hAnsi="Open Sans" w:cs="Open Sans"/>
        </w:rPr>
        <w:t>ircumstància</w:t>
      </w:r>
      <w:r w:rsidRPr="001550D8">
        <w:rPr>
          <w:rFonts w:ascii="Open Sans" w:eastAsia="Arial" w:hAnsi="Open Sans" w:cs="Open Sans"/>
        </w:rPr>
        <w:t xml:space="preserve"> </w:t>
      </w:r>
      <w:r w:rsidR="00CA23B7" w:rsidRPr="001550D8">
        <w:rPr>
          <w:rFonts w:ascii="Open Sans" w:eastAsia="Arial" w:hAnsi="Open Sans" w:cs="Open Sans"/>
        </w:rPr>
        <w:t>als interessats.</w:t>
      </w:r>
      <w:r w:rsidR="00CA23B7" w:rsidRPr="001550D8">
        <w:rPr>
          <w:rFonts w:ascii="Open Sans" w:hAnsi="Open Sans" w:cs="Open Sans"/>
        </w:rPr>
        <w:tab/>
      </w:r>
    </w:p>
    <w:p w:rsidR="00E112D3" w:rsidRPr="001550D8" w:rsidRDefault="00CA23B7" w:rsidP="00C741A0">
      <w:pPr>
        <w:pStyle w:val="Pargrafdellista"/>
        <w:numPr>
          <w:ilvl w:val="0"/>
          <w:numId w:val="4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Directament les actuacions a l’òrgan que consideri competent, i ha de notificar aquesta </w:t>
      </w:r>
    </w:p>
    <w:p w:rsidR="00CA23B7" w:rsidRPr="001550D8" w:rsidRDefault="00CA23B7" w:rsidP="00E112D3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circumstància als</w:t>
      </w:r>
      <w:r w:rsidR="00E112D3" w:rsidRPr="001550D8">
        <w:rPr>
          <w:rFonts w:ascii="Open Sans" w:eastAsia="Arial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>interessat</w:t>
      </w:r>
      <w:r w:rsidR="000670BA" w:rsidRPr="001550D8">
        <w:rPr>
          <w:rFonts w:ascii="Open Sans" w:eastAsia="Arial" w:hAnsi="Open Sans" w:cs="Open Sans"/>
        </w:rPr>
        <w:t>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té l'obligació de comunicar l'assumpte a l'òrgan competent.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Les actuacions a l'òrgan que consideri competent, amb l'autorització prèvia dels interessats.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E112D3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45. 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D'acord amb la Llei 40/2015, d'1 d'octubre, de règim jurídic del sector públic, els documents utilitzats a les actuacions administratives s'emmagatzemen per mitjans electrònics:</w:t>
      </w:r>
      <w:r w:rsidR="00E112D3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Llevat de qua</w:t>
      </w:r>
      <w:r w:rsidR="000670BA" w:rsidRPr="001550D8">
        <w:rPr>
          <w:rFonts w:ascii="Open Sans" w:eastAsia="Arial" w:hAnsi="Open Sans" w:cs="Open Sans"/>
        </w:rPr>
        <w:t>n no sigui possible.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En tot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Quan així ho disposi expressament una disposició legal.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Només quan així ho disposi expressament una disposició legal o reglamentària.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D5258F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46.  </w:t>
      </w:r>
      <w:r w:rsidR="00CA23B7" w:rsidRPr="001550D8">
        <w:rPr>
          <w:rFonts w:ascii="Open Sans" w:eastAsia="Arial" w:hAnsi="Open Sans" w:cs="Open Sans"/>
          <w:b/>
        </w:rPr>
        <w:t xml:space="preserve">De conformitat amb el que disposa l'article 8 de la Llei 40/2015, d'1 d'octubre, de règim jurídic del sector públic, </w:t>
      </w:r>
      <w:proofErr w:type="spellStart"/>
      <w:r w:rsidR="00CA23B7" w:rsidRPr="001550D8">
        <w:rPr>
          <w:rFonts w:ascii="Open Sans" w:eastAsia="Arial" w:hAnsi="Open Sans" w:cs="Open Sans"/>
          <w:b/>
        </w:rPr>
        <w:t>Senyalau</w:t>
      </w:r>
      <w:proofErr w:type="spellEnd"/>
      <w:r w:rsidR="00CA23B7" w:rsidRPr="001550D8">
        <w:rPr>
          <w:rFonts w:ascii="Open Sans" w:eastAsia="Arial" w:hAnsi="Open Sans" w:cs="Open Sans"/>
          <w:b/>
        </w:rPr>
        <w:t xml:space="preserve"> la resposta correcta en relació amb la delegació de facultats, el mandat de gestió, la delegació de signatura i la substitució: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Impliquen una alteració de la titularitat de la competència i dels elements determinants del seu exercici que es preveuen en cada c</w:t>
      </w:r>
      <w:r w:rsidR="000670BA" w:rsidRPr="001550D8">
        <w:rPr>
          <w:rFonts w:ascii="Open Sans" w:eastAsia="Arial" w:hAnsi="Open Sans" w:cs="Open Sans"/>
        </w:rPr>
        <w:t>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suposen una alteració de la titularitat de la competència, encara que sí dels elements determinants del seu exercici que es preveuen en cada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suposen una alteració de la titularitat de la competència, ni dels elements determinants del seu exercici que es preveuen en cada cas.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Impliquen una alteració de la titularitat de la competència però no dels elements determinants del seu exercici que es preveuen en cada cas.</w:t>
      </w:r>
      <w:r w:rsidRPr="001550D8">
        <w:rPr>
          <w:rFonts w:ascii="Open Sans" w:hAnsi="Open Sans" w:cs="Open Sans"/>
        </w:rPr>
        <w:tab/>
      </w:r>
    </w:p>
    <w:p w:rsidR="00146077" w:rsidRPr="001550D8" w:rsidRDefault="00146077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47. 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Segons disposa l'article 18 de la Llei 40/2015, d'1 d'octubre, de règim jurídic del sector públic, és cert: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Que els membres de l'òrgan que hi votin en contra o </w:t>
      </w:r>
      <w:proofErr w:type="spellStart"/>
      <w:r w:rsidRPr="001550D8">
        <w:rPr>
          <w:rFonts w:ascii="Open Sans" w:eastAsia="Arial" w:hAnsi="Open Sans" w:cs="Open Sans"/>
        </w:rPr>
        <w:t>s'abstenguin</w:t>
      </w:r>
      <w:proofErr w:type="spellEnd"/>
      <w:r w:rsidRPr="001550D8">
        <w:rPr>
          <w:rFonts w:ascii="Open Sans" w:eastAsia="Arial" w:hAnsi="Open Sans" w:cs="Open Sans"/>
        </w:rPr>
        <w:t xml:space="preserve"> queden exempts de la responsabilitat que, si s'escau, es pugui derivar dels acords.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Que no es poden enregistrar les sessions que dugui a terme l'òrgan col·legiat.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Que de cada sessió que dugui a terme l'òrgan col·legiat el secretari n'aixe</w:t>
      </w:r>
      <w:r w:rsidR="000670BA" w:rsidRPr="001550D8">
        <w:rPr>
          <w:rFonts w:ascii="Open Sans" w:eastAsia="Arial" w:hAnsi="Open Sans" w:cs="Open Sans"/>
        </w:rPr>
        <w:t>carà acta.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4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Que l'acta de cada sessió s'ha d'aprovar en la mateixa reunió o en la immediata següent.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927" w:firstLine="142"/>
        <w:jc w:val="both"/>
        <w:rPr>
          <w:rFonts w:ascii="Open Sans" w:hAnsi="Open Sans" w:cs="Open Sans"/>
        </w:rPr>
      </w:pPr>
    </w:p>
    <w:p w:rsidR="00420F29" w:rsidRPr="001550D8" w:rsidRDefault="00420F29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48.  D’acord amb l'article 76 de la Llei 39/2015, d'1 octubre, del procediment administratiu comú de les administracions públiques, en qualsevol moment del procediment abans del tràmit d'audiència els interessats poden: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80"/>
        </w:numPr>
        <w:spacing w:before="120" w:after="120"/>
        <w:ind w:left="1560" w:hanging="425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Adduir la infracció de drets si es tracta de drets fonamentals que impedeixen la continuació del procediment.</w:t>
      </w:r>
    </w:p>
    <w:p w:rsidR="00420F29" w:rsidRPr="001550D8" w:rsidRDefault="00420F29" w:rsidP="00C741A0">
      <w:pPr>
        <w:pStyle w:val="Pargrafdellista"/>
        <w:numPr>
          <w:ilvl w:val="0"/>
          <w:numId w:val="80"/>
        </w:numPr>
        <w:spacing w:before="120" w:after="120"/>
        <w:ind w:left="1560" w:hanging="425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Adduir al·legacions i aportar documents o altres elements de </w:t>
      </w:r>
      <w:r w:rsidR="000670BA" w:rsidRPr="001550D8">
        <w:rPr>
          <w:rFonts w:ascii="Open Sans" w:eastAsia="Arial" w:hAnsi="Open Sans" w:cs="Open Sans"/>
        </w:rPr>
        <w:t>judici.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80"/>
        </w:numPr>
        <w:spacing w:before="120" w:after="120"/>
        <w:ind w:left="1560" w:hanging="425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Sol·licitar la rebuda a prova.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80"/>
        </w:numPr>
        <w:spacing w:before="120" w:after="120"/>
        <w:ind w:left="1560" w:hanging="425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Sol·licitar l'emissió d'un informe del departament competent.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49.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D'acord amb el que preveu l'article 46 de la Llei 40/2015, d'1 d'octubre, de règim jurídic del sector públic, tots els documents utilitzats en les actuacions administratives: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146077" w:rsidRPr="001550D8" w:rsidRDefault="00EF2BC1" w:rsidP="000670BA">
      <w:pPr>
        <w:pStyle w:val="Pargrafdellista"/>
        <w:numPr>
          <w:ilvl w:val="0"/>
          <w:numId w:val="8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conservar en suport electrònic tots els documents que formen part d'un expedient </w:t>
      </w:r>
    </w:p>
    <w:p w:rsidR="00EF2BC1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administratiu.</w:t>
      </w:r>
    </w:p>
    <w:p w:rsidR="00146077" w:rsidRPr="001550D8" w:rsidRDefault="00EF2BC1" w:rsidP="00C741A0">
      <w:pPr>
        <w:pStyle w:val="Pargrafdellista"/>
        <w:numPr>
          <w:ilvl w:val="0"/>
          <w:numId w:val="8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conservar en format electrònic els documents que són rellevants per a la resolució adoptada </w:t>
      </w:r>
    </w:p>
    <w:p w:rsidR="00EF2BC1" w:rsidRPr="001550D8" w:rsidRDefault="0014607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a </w:t>
      </w:r>
      <w:r w:rsidR="00EF2BC1" w:rsidRPr="001550D8">
        <w:rPr>
          <w:rFonts w:ascii="Open Sans" w:eastAsia="Arial" w:hAnsi="Open Sans" w:cs="Open Sans"/>
        </w:rPr>
        <w:t>l'expedient administratiu.</w:t>
      </w:r>
      <w:r w:rsidR="00EF2BC1" w:rsidRPr="001550D8">
        <w:rPr>
          <w:rFonts w:ascii="Open Sans" w:hAnsi="Open Sans" w:cs="Open Sans"/>
        </w:rPr>
        <w:tab/>
      </w:r>
    </w:p>
    <w:p w:rsidR="00146077" w:rsidRPr="001550D8" w:rsidRDefault="00EF2BC1" w:rsidP="00C741A0">
      <w:pPr>
        <w:pStyle w:val="Pargrafdellista"/>
        <w:numPr>
          <w:ilvl w:val="0"/>
          <w:numId w:val="8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Han de conservar en suport electrònic només les resolucions que posen fi a l'expedient </w:t>
      </w:r>
    </w:p>
    <w:p w:rsidR="00EF2BC1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administratiu.</w:t>
      </w:r>
    </w:p>
    <w:p w:rsidR="00146077" w:rsidRPr="001550D8" w:rsidRDefault="00EF2BC1" w:rsidP="00C741A0">
      <w:pPr>
        <w:pStyle w:val="Pargrafdellista"/>
        <w:numPr>
          <w:ilvl w:val="0"/>
          <w:numId w:val="8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No estan obligades a conservar els documents en suport electrònic més enllà del termini de quatre </w:t>
      </w:r>
    </w:p>
    <w:p w:rsidR="00146077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anys.</w:t>
      </w:r>
    </w:p>
    <w:p w:rsidR="00EF2BC1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50.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 xml:space="preserve">Si una seu electrònica conté un enllaç o vincle a una altra seu, </w:t>
      </w:r>
      <w:proofErr w:type="spellStart"/>
      <w:r w:rsidRPr="001550D8">
        <w:rPr>
          <w:rFonts w:ascii="Open Sans" w:eastAsia="Arial" w:hAnsi="Open Sans" w:cs="Open Sans"/>
          <w:b/>
        </w:rPr>
        <w:t>indicau</w:t>
      </w:r>
      <w:proofErr w:type="spellEnd"/>
      <w:r w:rsidRPr="001550D8">
        <w:rPr>
          <w:rFonts w:ascii="Open Sans" w:eastAsia="Arial" w:hAnsi="Open Sans" w:cs="Open Sans"/>
          <w:b/>
        </w:rPr>
        <w:t xml:space="preserve"> qui seria responsable de la integritat, la veracitat i l’actualització de la informació o dels procediments que hi figuren: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titular de la seu que conté l'enllaç o vincle a l'altra seu.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titular de la seu a la qual s'ha accedit mitjançant l'enllaç </w:t>
      </w:r>
      <w:r w:rsidR="000670BA" w:rsidRPr="001550D8">
        <w:rPr>
          <w:rFonts w:ascii="Open Sans" w:eastAsia="Arial" w:hAnsi="Open Sans" w:cs="Open Sans"/>
        </w:rPr>
        <w:t>o vincle.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titulars de totes dues seus electròniques.</w:t>
      </w:r>
      <w:r w:rsidRPr="001550D8">
        <w:rPr>
          <w:rFonts w:ascii="Open Sans" w:hAnsi="Open Sans" w:cs="Open Sans"/>
        </w:rPr>
        <w:tab/>
      </w:r>
    </w:p>
    <w:p w:rsidR="00146077" w:rsidRPr="001550D8" w:rsidRDefault="00EF2BC1" w:rsidP="00146077">
      <w:pPr>
        <w:pStyle w:val="Pargrafdellista"/>
        <w:numPr>
          <w:ilvl w:val="0"/>
          <w:numId w:val="8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titular de la seu que conté l'enllaç o vincle a l'altra seu si corresponen a la mateixa comunitat </w:t>
      </w:r>
    </w:p>
    <w:p w:rsidR="00EF2BC1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autònoma.</w:t>
      </w:r>
    </w:p>
    <w:p w:rsidR="0014607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</w:p>
    <w:p w:rsidR="00146077" w:rsidRPr="001550D8" w:rsidRDefault="00146077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lastRenderedPageBreak/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51. Segons l’article 117.1 de la Llei 39/2015, d’1 d'octubre, del procediment administratiu comú de les administracions públiques, la interposició de qualsevol recurs: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Suspèn l’execució de l’acte impugnat.</w:t>
      </w:r>
      <w:r w:rsidRPr="001550D8">
        <w:rPr>
          <w:rFonts w:ascii="Open Sans" w:hAnsi="Open Sans" w:cs="Open Sans"/>
        </w:rPr>
        <w:tab/>
      </w:r>
    </w:p>
    <w:p w:rsidR="003B1F49" w:rsidRPr="001550D8" w:rsidRDefault="00CA23B7" w:rsidP="00C741A0">
      <w:pPr>
        <w:pStyle w:val="Pargrafdellista"/>
        <w:numPr>
          <w:ilvl w:val="0"/>
          <w:numId w:val="5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suspèn l’execució de l’acte impugnat, excepte en els casos en què una disposició estableixi el</w:t>
      </w:r>
    </w:p>
    <w:p w:rsidR="00CA23B7" w:rsidRPr="001550D8" w:rsidRDefault="000670BA" w:rsidP="00C741A0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contrari.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suspèn l’execució de l’acte impugnat.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5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Suspèn l’execució de l’acte impugnat, excepte en els casos en què una disposició estableixi el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contrari.</w:t>
      </w:r>
      <w:r w:rsidRPr="001550D8">
        <w:rPr>
          <w:rFonts w:ascii="Open Sans" w:hAnsi="Open Sans" w:cs="Open Sans"/>
        </w:rPr>
        <w:tab/>
      </w:r>
    </w:p>
    <w:p w:rsidR="004A333F" w:rsidRPr="001550D8" w:rsidRDefault="004A333F" w:rsidP="00C741A0">
      <w:pPr>
        <w:spacing w:before="120" w:after="120"/>
        <w:ind w:firstLine="142"/>
        <w:rPr>
          <w:rFonts w:ascii="Open Sans" w:hAnsi="Open Sans" w:cs="Open Sans"/>
        </w:rPr>
      </w:pP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52. Segons l’article 55.1 de la Llei 39/2015, d’1 d'octubre, del procediment administratiu comú de les administracions públiques, el període d’informació o actuacions prèvies es pot obrir: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Amb anterioritat a l’inic</w:t>
      </w:r>
      <w:r w:rsidR="000670BA" w:rsidRPr="001550D8">
        <w:rPr>
          <w:rFonts w:ascii="Open Sans" w:eastAsia="Arial" w:hAnsi="Open Sans" w:cs="Open Sans"/>
        </w:rPr>
        <w:t>i del procediment.</w:t>
      </w:r>
    </w:p>
    <w:p w:rsidR="00CA23B7" w:rsidRPr="001550D8" w:rsidRDefault="00CA23B7" w:rsidP="00C741A0">
      <w:pPr>
        <w:pStyle w:val="Pargrafdellista"/>
        <w:numPr>
          <w:ilvl w:val="0"/>
          <w:numId w:val="5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Amb anterioritat al procediment o durant aquest procediment.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Amb anterioritat, durant o una vegada finalitzat el procediment.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Després de l’inici del procediment i abans de l’obertura del període de prova.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53. Segons l’article 77.1 de la Llei 39/2015, d’1 d'octubre, del procediment administratiu comú de les administracions públiques, la valoració de la prova s’ha de fer: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a)</w:t>
      </w:r>
      <w:r w:rsidR="00146077" w:rsidRPr="001550D8">
        <w:rPr>
          <w:rFonts w:ascii="Open Sans" w:eastAsia="Arial" w:hAnsi="Open Sans" w:cs="Open Sans"/>
          <w:b/>
        </w:rPr>
        <w:t xml:space="preserve"> </w:t>
      </w:r>
      <w:r w:rsidRPr="001550D8">
        <w:rPr>
          <w:rFonts w:ascii="Open Sans" w:eastAsia="Arial" w:hAnsi="Open Sans" w:cs="Open Sans"/>
        </w:rPr>
        <w:t>D’acord amb les formes admeses en dret.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b)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>D’acord amb els criteris que estableix la Llei 1/2000, de 7 de gener, d’en</w:t>
      </w:r>
      <w:r w:rsidR="000670BA" w:rsidRPr="001550D8">
        <w:rPr>
          <w:rFonts w:ascii="Open Sans" w:eastAsia="Arial" w:hAnsi="Open Sans" w:cs="Open Sans"/>
        </w:rPr>
        <w:t>judiciament civil.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c)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>D’acord amb la llei, el costum i els principis general del dret.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d)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</w:rPr>
        <w:t xml:space="preserve">Segons el criteri de </w:t>
      </w:r>
      <w:proofErr w:type="spellStart"/>
      <w:r w:rsidRPr="001550D8">
        <w:rPr>
          <w:rFonts w:ascii="Open Sans" w:eastAsia="Arial" w:hAnsi="Open Sans" w:cs="Open Sans"/>
        </w:rPr>
        <w:t>raonabilitat</w:t>
      </w:r>
      <w:proofErr w:type="spellEnd"/>
      <w:r w:rsidRPr="001550D8">
        <w:rPr>
          <w:rFonts w:ascii="Open Sans" w:eastAsia="Arial" w:hAnsi="Open Sans" w:cs="Open Sans"/>
        </w:rPr>
        <w:t xml:space="preserve"> de l’òrgan instructor.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54. Segons l’article 63.1 de la Llei 39/2015, d’1 d'octubre, del procediment administratiu comú de les administracions públiques, els procediments de naturalesa sancionadora: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S’inicien d’ofici o a instància de part.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S’inicien sempre d’ofici per acord de l’òrgan competent</w:t>
      </w:r>
      <w:r w:rsidR="000670BA" w:rsidRPr="001550D8">
        <w:rPr>
          <w:rFonts w:ascii="Open Sans" w:eastAsia="Arial" w:hAnsi="Open Sans" w:cs="Open Sans"/>
        </w:rPr>
        <w:t>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S’inicien d’ofici i, quan hi hagi denúncia, a instància de part.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S’inicien d’ofici, a petició raonada d’altres òrgans.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55. Segons l'article 30.1 de la Llei 40/2015, d’1 d’octubre, de règim jurídic del sector públic, si no hi ha una llei específica les infraccions greus prescriuen:</w:t>
      </w:r>
      <w:r w:rsidR="00146077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de sis mesos.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d'un any.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</w:t>
      </w:r>
      <w:r w:rsidR="000670BA" w:rsidRPr="001550D8">
        <w:rPr>
          <w:rFonts w:ascii="Open Sans" w:eastAsia="Arial" w:hAnsi="Open Sans" w:cs="Open Sans"/>
        </w:rPr>
        <w:t>l cap de dos anys.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pStyle w:val="Pargrafdellista"/>
        <w:numPr>
          <w:ilvl w:val="0"/>
          <w:numId w:val="5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de tres anys.</w:t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>56. Segons l'article 30.1 de la Llei 40/2015, d’1 d’octubre, de règim jurídic del sector públic, les infraccions lleus prescriuen:</w:t>
      </w:r>
      <w:r w:rsidR="0014607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de sis mesos.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de sis mesos, llevat que una llei específica estableixi u</w:t>
      </w:r>
      <w:r w:rsidR="000670BA" w:rsidRPr="001550D8">
        <w:rPr>
          <w:rFonts w:ascii="Open Sans" w:eastAsia="Arial" w:hAnsi="Open Sans" w:cs="Open Sans"/>
        </w:rPr>
        <w:t>n termini distint.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d'un any.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 cap d'un any, llevat que una llei específica estableixi un termini distint.</w:t>
      </w:r>
      <w:r w:rsidRPr="001550D8">
        <w:rPr>
          <w:rFonts w:ascii="Open Sans" w:hAnsi="Open Sans" w:cs="Open Sans"/>
        </w:rPr>
        <w:tab/>
      </w:r>
    </w:p>
    <w:p w:rsidR="004A333F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57. Segons l’article 64.2. f) de la Llei 39/2015, d’1 d’octubre, del procediment administratiu comú de les administracions públiques, quin és el termini per formular al·legacions contra l’acord d’iniciació dels procediments de naturalesa sancionadora?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Cinc dies.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Quinze dies.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No s’estableix cap </w:t>
      </w:r>
      <w:r w:rsidR="000670BA" w:rsidRPr="001550D8">
        <w:rPr>
          <w:rFonts w:ascii="Open Sans" w:eastAsia="Arial" w:hAnsi="Open Sans" w:cs="Open Sans"/>
        </w:rPr>
        <w:t>termini específic.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58. Segons l’article 90.2 de la Llei 39/2015, d’1 d’octubre, del procediment administratiu comú de les administracions públiques, de quin termini disposa l’interessat per fer al·legacions quan l’òrgan competent per resoldre consideri que la infracció o la sanció revesteixen més gravetat que la determinada en la proposta de resolució?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Cinc dies.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Set dies.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dies.</w:t>
      </w:r>
      <w:r w:rsidRPr="001550D8">
        <w:rPr>
          <w:rFonts w:ascii="Open Sans" w:hAnsi="Open Sans" w:cs="Open Sans"/>
        </w:rPr>
        <w:tab/>
      </w:r>
    </w:p>
    <w:p w:rsidR="00CA23B7" w:rsidRPr="001550D8" w:rsidRDefault="000670BA" w:rsidP="00C741A0">
      <w:pPr>
        <w:pStyle w:val="Pargrafdellista"/>
        <w:numPr>
          <w:ilvl w:val="0"/>
          <w:numId w:val="5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Quinze dies.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>59. Segons l’article 81.2 de la Llei 39/2015, d’1 d’octubre, del procediment administratiu comú de les administracions públiques, de quin termini disposa l’instructor d’un procediment de responsabilitat patrimonial per remetre la proposta de resolució a l’òrgan competent per sol·licitar el dictamen?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 comptadors des de la finalització del procediment.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 comptadors des de la finalització del t</w:t>
      </w:r>
      <w:r w:rsidR="000670BA" w:rsidRPr="001550D8">
        <w:rPr>
          <w:rFonts w:ascii="Open Sans" w:eastAsia="Arial" w:hAnsi="Open Sans" w:cs="Open Sans"/>
        </w:rPr>
        <w:t>ràmit d’audiència.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 comptadors des de l’inici de la fase d’instrucció.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5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Deu dies comptadors des de l’inici del tràmit d’audiència.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60.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L'administració actuant pot consultar documents rellevants per al procediment en poder d'una altra administració:</w:t>
      </w:r>
      <w:r w:rsidR="00146077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Sempre que ho consideri necessari.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Només amb l'autorització de l'interessat.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Només amb l'autorització de l'interessat, que s’hi pot oposar, en qualsevol cas.</w:t>
      </w:r>
      <w:r w:rsidRPr="001550D8">
        <w:rPr>
          <w:rFonts w:ascii="Open Sans" w:hAnsi="Open Sans" w:cs="Open Sans"/>
        </w:rPr>
        <w:tab/>
      </w:r>
    </w:p>
    <w:p w:rsidR="00146077" w:rsidRPr="001550D8" w:rsidRDefault="00EF2BC1" w:rsidP="00C741A0">
      <w:pPr>
        <w:pStyle w:val="Pargrafdellista"/>
        <w:numPr>
          <w:ilvl w:val="0"/>
          <w:numId w:val="84"/>
        </w:numPr>
        <w:spacing w:before="120" w:after="120"/>
        <w:ind w:firstLine="142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Només amb l'autorització de l'interessat, que s’hi pot oposar, tret que es tracti de l'exercici de </w:t>
      </w:r>
    </w:p>
    <w:p w:rsidR="00CA23B7" w:rsidRPr="001550D8" w:rsidRDefault="00EF2BC1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potestats sancionadores o d'inspecció</w:t>
      </w:r>
      <w:r w:rsidR="000670BA" w:rsidRPr="001550D8">
        <w:rPr>
          <w:rFonts w:ascii="Open Sans" w:eastAsia="Arial" w:hAnsi="Open Sans" w:cs="Open Sans"/>
        </w:rPr>
        <w:t>.</w:t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>61. D'acord amb l'article 103.5 de la Llei 9/2017, de 8 de novembre, de contractes del sector públic, per la qual es transposen a l'ordenament jurídic espanyol les directives del Parlament Europeu i del Consell 2014/23/UE i 2014/24 /UE, de 26 de febrer de 2014, excepte en els contractes de subministrament d'energia, quan escaigui, la revisió periòdica i predeterminada de preus en els contractes del sector públic té lloc: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Quan el contracte s'hagi executat, almenys, en el 20 per cent del seu import i hagin transcorregut </w:t>
      </w:r>
    </w:p>
    <w:p w:rsidR="0014607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dos anys des de la seva formalització. No obstant això, la condició relativa al percentatge d'execució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del contracte no és exigible als contractes de conc</w:t>
      </w:r>
      <w:r w:rsidR="000670BA" w:rsidRPr="001550D8">
        <w:rPr>
          <w:rFonts w:ascii="Open Sans" w:eastAsia="Arial" w:hAnsi="Open Sans" w:cs="Open Sans"/>
        </w:rPr>
        <w:t>essió de serveis.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En tot cas, quan el contracte s'hagi executat, almenys, en el 25 per cent del seu import.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Quan el contracte s'hagi executat, almenys, en el 30 per cent del seu import i hagin transcorregut </w:t>
      </w:r>
    </w:p>
    <w:p w:rsidR="0014607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dos anys des de la seva formalització. No obstant això, la condició relativa al percentatge d'execució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del contracte no és exigible als contractes de concessió de serveis.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En tot cas, quan el contracte s'hagi executat, almenys, en el 10 per cent del seu import i hagi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transcorregut un any des de la seva formalització.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62. </w:t>
      </w:r>
      <w:r w:rsidR="00D5258F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D'acord amb l'article 99 de la Llei 9/2017, de 8 de novembre, de contractes del sector públic, per la qual es transposen a l'ordenament jurídic espanyol les directives del Parlament Europeu i del Consell 2014/23/UE i 2014/24 /UE, de 26 de febrer de 2014: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L'objecte dels contractes del sector públic haurà de ser determinat. Aquest objecte es pot definir </w:t>
      </w:r>
    </w:p>
    <w:p w:rsidR="0014607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segons les necessitats o funcionalitats concretes que es pretenen satisfer, sense tancar l’objecte del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contracte a u</w:t>
      </w:r>
      <w:r w:rsidR="000670BA" w:rsidRPr="001550D8">
        <w:rPr>
          <w:rFonts w:ascii="Open Sans" w:eastAsia="Arial" w:hAnsi="Open Sans" w:cs="Open Sans"/>
        </w:rPr>
        <w:t>na solució única.</w:t>
      </w:r>
    </w:p>
    <w:p w:rsidR="00CA23B7" w:rsidRPr="001550D8" w:rsidRDefault="00CA23B7" w:rsidP="00C741A0">
      <w:pPr>
        <w:pStyle w:val="Pargrafdellista"/>
        <w:numPr>
          <w:ilvl w:val="0"/>
          <w:numId w:val="6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pot fraccionar un contracte amb la finalitat de disminuir-ne la quantia.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S'ha de preveure sempre la realització independent de cadascuna de les parts mitjançant la divisió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en lots.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6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L'òrgan de contractació mai no pot limitar el nombre de lots per als quals un mateix candidat o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licitador pot presentar una oferta.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63.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Llei 9/2017, de 8 de novembre, de contractes del sector públic, per la qual es transposen a l'ordenament jurídic espanyol les directives del Parlament Europeu i del Consell 2014/23/UE i 2014/24 /UE, de 26 de febrer de 2014, en els contractes es fixa un termini de garantia que comença a comptar des de: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data de formalització del contracte.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La data de recepció o conformitat </w:t>
      </w:r>
      <w:r w:rsidR="000670BA" w:rsidRPr="001550D8">
        <w:rPr>
          <w:rFonts w:ascii="Open Sans" w:eastAsia="Arial" w:hAnsi="Open Sans" w:cs="Open Sans"/>
        </w:rPr>
        <w:t>del contracte.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data d’aprovació del contracte.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data de pagament del contracte.</w:t>
      </w:r>
      <w:r w:rsidRPr="001550D8">
        <w:rPr>
          <w:rFonts w:ascii="Open Sans" w:hAnsi="Open Sans" w:cs="Open Sans"/>
        </w:rPr>
        <w:tab/>
      </w:r>
    </w:p>
    <w:p w:rsidR="00CA23B7" w:rsidRPr="001550D8" w:rsidRDefault="00146077" w:rsidP="00146077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  <w:r w:rsidR="00CA23B7" w:rsidRPr="001550D8">
        <w:rPr>
          <w:rFonts w:ascii="Open Sans" w:hAnsi="Open Sans" w:cs="Open Sans"/>
        </w:rPr>
        <w:lastRenderedPageBreak/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64.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D'acord amb l'article 25 de la Llei 9/2017, de 8 de novembre, de contractes del sector públic, per la qual es transposen a l'ordenament jurídic espanyol les directives del Parlament Europeu i del Consell 2014/23/UE i 2014/24 /UE, de 26 de febrer de 2014, no tenen caràcter administratiu: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contractes de concessió de serveis.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contractes de concessió d’obres.</w:t>
      </w:r>
      <w:r w:rsidRPr="001550D8">
        <w:rPr>
          <w:rFonts w:ascii="Open Sans" w:hAnsi="Open Sans" w:cs="Open Sans"/>
        </w:rPr>
        <w:tab/>
      </w:r>
    </w:p>
    <w:p w:rsidR="003B1F49" w:rsidRPr="001550D8" w:rsidRDefault="00CA23B7" w:rsidP="00C741A0">
      <w:pPr>
        <w:pStyle w:val="Pargrafdellista"/>
        <w:numPr>
          <w:ilvl w:val="0"/>
          <w:numId w:val="6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contractes l'objecte dels quals sigui la subscripció a revistes, publicacions periòdiques i bases de</w:t>
      </w:r>
    </w:p>
    <w:p w:rsidR="00CA23B7" w:rsidRPr="001550D8" w:rsidRDefault="000670BA" w:rsidP="00C741A0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dades.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contractes de serveis.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65.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Quins són els instruments recollits al Reial decret 902/2020, de 13 d’octubre, d’igualtat retributiva entre dones i homes mitjançant els quals s’ha d’aplicar el principi de transparència retributiva?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9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registres de personal, l'auditoria retributiva, el sistema de valoració de llocs de feina de la classificació professional continguda a l'empresa i al conveni col·lectiu que fos aplicable, i el dret d'informació de les persones treballadores.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9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registres retributius, l'auditoria retributiva, el sistema d’avaluació del compliment dels llocs de feina de la classificació professional continguda a l'empresa i al conveni col·lectiu que fos aplicable, i el dret d'informació de les persones treballadores.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9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Els registres retributius, l'auditoria retributiva, el sistema de valoració de llocs de feina de la classificació professional continguda al conveni col·lectiu que fos aplicable, i el dret d'informació de les treballadores.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9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Els registres retributius, l'auditoria retributiva, el sistema de valoració de llocs de feina de la classificació professional continguda a l'empresa i al conveni col·lectiu que fos aplicable, i el dret d'informació de les persones </w:t>
      </w:r>
      <w:r w:rsidR="000670BA" w:rsidRPr="001550D8">
        <w:rPr>
          <w:rFonts w:ascii="Open Sans" w:eastAsia="Arial" w:hAnsi="Open Sans" w:cs="Open Sans"/>
        </w:rPr>
        <w:t>treballadores.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66.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Quan prescriuen les faltes molt greus?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Als dos anys.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 l'any.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Als tres anys</w:t>
      </w:r>
      <w:r w:rsidR="000670BA" w:rsidRPr="001550D8">
        <w:rPr>
          <w:rFonts w:ascii="Open Sans" w:eastAsia="Arial" w:hAnsi="Open Sans" w:cs="Open Sans"/>
        </w:rPr>
        <w:t>.</w:t>
      </w:r>
    </w:p>
    <w:p w:rsidR="00CA23B7" w:rsidRPr="001550D8" w:rsidRDefault="00CA23B7" w:rsidP="00C741A0">
      <w:pPr>
        <w:pStyle w:val="Pargrafdellista"/>
        <w:numPr>
          <w:ilvl w:val="0"/>
          <w:numId w:val="6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Als sis anys.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67.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Quina és la sanció consistent en la penalització a l'efecte de carrera, promoció o mobilitat voluntària?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trasllat forçós.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de</w:t>
      </w:r>
      <w:r w:rsidR="000670BA" w:rsidRPr="001550D8">
        <w:rPr>
          <w:rFonts w:ascii="Open Sans" w:eastAsia="Arial" w:hAnsi="Open Sans" w:cs="Open Sans"/>
        </w:rPr>
        <w:t>mèrit.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suspensió ferma de funcions.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6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separació del servei.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68.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Segons l'art. 95 de l'Estatut bàsic de l'empleat públic l'incompliment per part dels funcionaris del règim d'incompatibilitats quan dona lloc a una situació d'incompatibilitat pot ser constitutiu de falta:</w:t>
      </w:r>
      <w:r w:rsidR="00146077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Lleu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Mol</w:t>
      </w:r>
      <w:r w:rsidR="000670BA" w:rsidRPr="001550D8">
        <w:rPr>
          <w:rFonts w:ascii="Open Sans" w:eastAsia="Arial" w:hAnsi="Open Sans" w:cs="Open Sans"/>
        </w:rPr>
        <w:t>t greu.</w:t>
      </w:r>
    </w:p>
    <w:p w:rsidR="00CA23B7" w:rsidRPr="001550D8" w:rsidRDefault="00CA23B7" w:rsidP="00C741A0">
      <w:pPr>
        <w:pStyle w:val="Pargrafdellista"/>
        <w:numPr>
          <w:ilvl w:val="0"/>
          <w:numId w:val="6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Dependrà de la gravetat de la falta.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Greu.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69.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En el cas de separació de servei d'un funcionari interí: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pot rehabilitar en el futur.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és necessària la motivació de l'acte.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manté en actiu fins que es cobreix la seva vacant.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6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Se'n revoca el nomen</w:t>
      </w:r>
      <w:r w:rsidR="000670BA" w:rsidRPr="001550D8">
        <w:rPr>
          <w:rFonts w:ascii="Open Sans" w:eastAsia="Arial" w:hAnsi="Open Sans" w:cs="Open Sans"/>
        </w:rPr>
        <w:t>ament.</w:t>
      </w:r>
      <w:r w:rsidRPr="001550D8">
        <w:rPr>
          <w:rFonts w:ascii="Open Sans" w:hAnsi="Open Sans" w:cs="Open Sans"/>
        </w:rPr>
        <w:tab/>
      </w:r>
    </w:p>
    <w:p w:rsidR="004A333F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2071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70. </w:t>
      </w:r>
      <w:r w:rsidR="00CA23B7" w:rsidRPr="001550D8">
        <w:rPr>
          <w:rFonts w:ascii="Open Sans" w:eastAsia="Arial" w:hAnsi="Open Sans" w:cs="Open Sans"/>
          <w:b/>
        </w:rPr>
        <w:t>D'acord amb la Llei 53/1984, de 26 de desembre, d'incompatibilitats del personal al servei de les administracions públiques:</w:t>
      </w:r>
      <w:r w:rsidR="00CA23B7"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146077">
      <w:pPr>
        <w:pStyle w:val="Pargrafdellista"/>
        <w:numPr>
          <w:ilvl w:val="0"/>
          <w:numId w:val="69"/>
        </w:numPr>
        <w:spacing w:before="120" w:after="120"/>
        <w:ind w:left="1134"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No es pot autoritzar la compatibilitat per a exercir un lloc de feina a l'esfera docent com a professor </w:t>
      </w:r>
    </w:p>
    <w:p w:rsidR="0014607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universitari associat en règim de dedicació no superior a la de temps parcial i amb durada </w:t>
      </w:r>
    </w:p>
    <w:p w:rsidR="00CA23B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determinada.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146077">
      <w:pPr>
        <w:pStyle w:val="Pargrafdellista"/>
        <w:numPr>
          <w:ilvl w:val="0"/>
          <w:numId w:val="69"/>
        </w:numPr>
        <w:spacing w:before="120" w:after="120"/>
        <w:ind w:left="1134"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Es pot autoritzar la compatibilitat per a exercir un lloc de feina a l'esfera docent com a professor </w:t>
      </w:r>
    </w:p>
    <w:p w:rsidR="0014607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>universitari associat en règim de dedicació no superior a la de temps parc</w:t>
      </w:r>
      <w:r w:rsidR="000670BA" w:rsidRPr="001550D8">
        <w:rPr>
          <w:rFonts w:ascii="Open Sans" w:eastAsia="Arial" w:hAnsi="Open Sans" w:cs="Open Sans"/>
        </w:rPr>
        <w:t xml:space="preserve">ial i amb durada </w:t>
      </w:r>
      <w:r w:rsidR="00146077" w:rsidRPr="001550D8">
        <w:rPr>
          <w:rFonts w:ascii="Open Sans" w:eastAsia="Arial" w:hAnsi="Open Sans" w:cs="Open Sans"/>
        </w:rPr>
        <w:t>ç</w:t>
      </w:r>
    </w:p>
    <w:p w:rsidR="00CA23B7" w:rsidRPr="001550D8" w:rsidRDefault="000670BA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determinada.</w:t>
      </w:r>
      <w:r w:rsidR="00CA23B7" w:rsidRPr="001550D8">
        <w:rPr>
          <w:rFonts w:ascii="Open Sans" w:hAnsi="Open Sans" w:cs="Open Sans"/>
        </w:rPr>
        <w:tab/>
      </w:r>
    </w:p>
    <w:p w:rsidR="00146077" w:rsidRPr="001550D8" w:rsidRDefault="00CA23B7" w:rsidP="00146077">
      <w:pPr>
        <w:pStyle w:val="Pargrafdellista"/>
        <w:numPr>
          <w:ilvl w:val="0"/>
          <w:numId w:val="69"/>
        </w:numPr>
        <w:spacing w:before="120" w:after="120"/>
        <w:ind w:left="1134"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Es pot autoritzar la compatibilitat per a exercir un lloc de feina a l'esfera docent com a professor </w:t>
      </w:r>
    </w:p>
    <w:p w:rsidR="0014607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universitari titular en règim de dedicació no superior a la de temps parcial i amb durada </w:t>
      </w:r>
    </w:p>
    <w:p w:rsidR="00CA23B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indeterminada.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146077">
      <w:pPr>
        <w:pStyle w:val="Pargrafdellista"/>
        <w:numPr>
          <w:ilvl w:val="0"/>
          <w:numId w:val="69"/>
        </w:numPr>
        <w:spacing w:before="120" w:after="120"/>
        <w:ind w:left="1134"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Es pot autoritzar la compatibilitat per a exercir un lloc de feina a l'esfera docent com a professor </w:t>
      </w:r>
    </w:p>
    <w:p w:rsidR="0014607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eastAsia="Arial" w:hAnsi="Open Sans" w:cs="Open Sans"/>
        </w:rPr>
      </w:pPr>
      <w:r w:rsidRPr="001550D8">
        <w:rPr>
          <w:rFonts w:ascii="Open Sans" w:eastAsia="Arial" w:hAnsi="Open Sans" w:cs="Open Sans"/>
        </w:rPr>
        <w:t xml:space="preserve">universitari associat en règim de dedicació superior a la de temps parcial i amb durada </w:t>
      </w:r>
    </w:p>
    <w:p w:rsidR="0014607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determinada.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pStyle w:val="Pargrafdellista"/>
        <w:spacing w:before="120" w:after="120"/>
        <w:ind w:left="1276" w:firstLine="324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71.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El control intern de la despesa publico de l'Entitat Local serà exercit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Per la Comissió Especial de Comptes.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Pel Tribunal de Comptes.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Per la Inter</w:t>
      </w:r>
      <w:r w:rsidR="000670BA" w:rsidRPr="001550D8">
        <w:rPr>
          <w:rFonts w:ascii="Open Sans" w:eastAsia="Arial" w:hAnsi="Open Sans" w:cs="Open Sans"/>
        </w:rPr>
        <w:t>venció local.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0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Pel Ple de la Corporació.</w:t>
      </w:r>
      <w:r w:rsidRPr="001550D8">
        <w:rPr>
          <w:rFonts w:ascii="Open Sans" w:hAnsi="Open Sans" w:cs="Open Sans"/>
        </w:rPr>
        <w:tab/>
      </w:r>
    </w:p>
    <w:p w:rsidR="00CA23B7" w:rsidRPr="001550D8" w:rsidRDefault="00146077" w:rsidP="00146077">
      <w:pPr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br w:type="page"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72. </w:t>
      </w:r>
      <w:r w:rsidR="00C20717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A la fase d'execució pressupostària amb la qual es procedeix a l'Ordenació del Pagament es denomina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Fase OR.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F</w:t>
      </w:r>
      <w:r w:rsidR="000670BA" w:rsidRPr="001550D8">
        <w:rPr>
          <w:rFonts w:ascii="Open Sans" w:eastAsia="Arial" w:hAnsi="Open Sans" w:cs="Open Sans"/>
        </w:rPr>
        <w:t>ase P.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Fase OP.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Fase RP.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73.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D'acord amb la Llei 11/2016, del 28 de juliol, d'igualtat de dones i homes, quin requisit han de tenir les empreses per a obtenir els beneficis derivats de l'elaboració d'un pla d'igualtat?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visat previ del Govern de les Illes Balears, en els termes establerts reglamentàriament.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visat previ de la Inspecció de Treball, en els termes establerts reglamentàriament.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pStyle w:val="Pargrafdellista"/>
        <w:numPr>
          <w:ilvl w:val="0"/>
          <w:numId w:val="8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visat previ de l’Institut Balear de la Dona, en els termes establerts reglamentàriament.</w:t>
      </w:r>
      <w:r w:rsidRPr="001550D8">
        <w:rPr>
          <w:rFonts w:ascii="Open Sans" w:hAnsi="Open Sans" w:cs="Open Sans"/>
        </w:rPr>
        <w:tab/>
      </w:r>
    </w:p>
    <w:p w:rsidR="003B1F49" w:rsidRPr="001550D8" w:rsidRDefault="00EF2BC1" w:rsidP="00C741A0">
      <w:pPr>
        <w:pStyle w:val="Pargrafdellista"/>
        <w:numPr>
          <w:ilvl w:val="0"/>
          <w:numId w:val="8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visat previ de l’Observatori per a la Igualtat de les Illes Balears, en els termes establerts</w:t>
      </w:r>
    </w:p>
    <w:p w:rsidR="00EF2BC1" w:rsidRPr="001550D8" w:rsidRDefault="00EF2BC1" w:rsidP="00C741A0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reglament</w:t>
      </w:r>
      <w:r w:rsidR="000670BA" w:rsidRPr="001550D8">
        <w:rPr>
          <w:rFonts w:ascii="Open Sans" w:eastAsia="Arial" w:hAnsi="Open Sans" w:cs="Open Sans"/>
        </w:rPr>
        <w:t>àriament.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74.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Quina és la comesa de la Comissió per a la Igualtat de Gènere creada mitjançant la Llei 11/2016, del 28 de juliol, d'igualtat de dones i homes?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Supervisar les polítiques i els programes que duen a terme les administracions autonòmica, insular i local en matèria d’igualtat de dones i homes.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Analitzar les polítiques i els programes que duen a terme les administracions autonòmica, insular i local en matèria d’igualtat de dones i homes.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Fiscalitzar les polítiques i els programes que duen a terme les administracions autonòmica, insular i local en matèria d’igualtat de dones i homes.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6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Coordinar les polítiques i els programes que duen a terme les administracions autonòmica, insular i local en matèria d’igualtat de dones</w:t>
      </w:r>
      <w:r w:rsidR="000670BA" w:rsidRPr="001550D8">
        <w:rPr>
          <w:rFonts w:ascii="Open Sans" w:eastAsia="Arial" w:hAnsi="Open Sans" w:cs="Open Sans"/>
        </w:rPr>
        <w:t xml:space="preserve"> i homes.</w:t>
      </w:r>
      <w:r w:rsidRPr="001550D8">
        <w:rPr>
          <w:rFonts w:ascii="Open Sans" w:hAnsi="Open Sans" w:cs="Open Sans"/>
        </w:rPr>
        <w:tab/>
      </w:r>
    </w:p>
    <w:p w:rsidR="00146077" w:rsidRPr="001550D8" w:rsidRDefault="00146077" w:rsidP="00146077">
      <w:pPr>
        <w:pStyle w:val="Pargrafdellista"/>
        <w:spacing w:before="120" w:after="120"/>
        <w:ind w:left="1418"/>
        <w:contextualSpacing w:val="0"/>
        <w:jc w:val="both"/>
        <w:rPr>
          <w:rFonts w:ascii="Open Sans" w:hAnsi="Open Sans" w:cs="Open Sans"/>
        </w:rPr>
      </w:pPr>
    </w:p>
    <w:p w:rsidR="00CA23B7" w:rsidRPr="001550D8" w:rsidRDefault="00CA23B7" w:rsidP="00146077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75. </w:t>
      </w:r>
      <w:r w:rsidR="003203F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Segons l’art.167 del RDL 2/2004, la classificació per programes constarà dels següents nivells:</w:t>
      </w:r>
      <w:r w:rsidR="00146077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Capítol, article i concepte.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Àrea de despesa, política de despesa i grups de programes.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Despeses de personal, despeses corrents i transferències.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Inversions reals, transferències i variacions d'actius i passius financers.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76. </w:t>
      </w:r>
      <w:r w:rsidR="003203F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Si la sol·licitud d’accés es refereix a la informació que no obra en poder del subjecte al qual es dirigeix la sol·licitud:</w:t>
      </w:r>
      <w:r w:rsidR="00146077"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denegarà.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Ha de demanar la informació a subjecte que la </w:t>
      </w:r>
      <w:proofErr w:type="spellStart"/>
      <w:r w:rsidRPr="001550D8">
        <w:rPr>
          <w:rFonts w:ascii="Open Sans" w:eastAsia="Arial" w:hAnsi="Open Sans" w:cs="Open Sans"/>
        </w:rPr>
        <w:t>tengui</w:t>
      </w:r>
      <w:proofErr w:type="spellEnd"/>
      <w:r w:rsidRPr="001550D8">
        <w:rPr>
          <w:rFonts w:ascii="Open Sans" w:eastAsia="Arial" w:hAnsi="Open Sans" w:cs="Open Sans"/>
        </w:rPr>
        <w:t xml:space="preserve"> i ha de contestar la sol·licitud.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0670BA">
      <w:pPr>
        <w:pStyle w:val="Pargrafdellista"/>
        <w:numPr>
          <w:ilvl w:val="0"/>
          <w:numId w:val="7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Si coneix el competent, li trametrà la sol·licitud i informarà al sol·licitant</w:t>
      </w:r>
      <w:r w:rsidR="000670BA" w:rsidRPr="001550D8">
        <w:rPr>
          <w:rFonts w:ascii="Open Sans" w:eastAsia="Arial" w:hAnsi="Open Sans" w:cs="Open Sans"/>
        </w:rPr>
        <w:t>.</w:t>
      </w:r>
    </w:p>
    <w:p w:rsidR="00CA23B7" w:rsidRPr="001550D8" w:rsidRDefault="00CA23B7" w:rsidP="00146077">
      <w:pPr>
        <w:pStyle w:val="Pargrafdellista"/>
        <w:numPr>
          <w:ilvl w:val="0"/>
          <w:numId w:val="75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Si coneix el competent, li trametrà la sol·licitud i aquest informarà al sol·licitant.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lastRenderedPageBreak/>
        <w:t xml:space="preserve">77.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Quines són les institucions que han de vetlar per a garantir la coordinació i la integració adequades de les accions en matèria d’igualtat de dones i homes a les Illes Balears?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Govern de les Illes Balears, l’Administració de la Comunitat Autònoma de les Illes Balears i l'Institut de les Dones.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El Govern de les Illes Balears, la Delegació del Govern a les Illes Balears i l'Institut Balear de la Dona.</w:t>
      </w:r>
    </w:p>
    <w:p w:rsidR="00EF2BC1" w:rsidRPr="001550D8" w:rsidRDefault="00EF2BC1" w:rsidP="00146077">
      <w:pPr>
        <w:pStyle w:val="Pargrafdellista"/>
        <w:numPr>
          <w:ilvl w:val="0"/>
          <w:numId w:val="8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La Delegació del Govern a les Illes Balears, l’Administració de la Comunitat Autònoma de les Illes Balears i l'Institut Balear de la Dona.</w:t>
      </w:r>
      <w:r w:rsidRPr="001550D8">
        <w:rPr>
          <w:rFonts w:ascii="Open Sans" w:hAnsi="Open Sans" w:cs="Open Sans"/>
        </w:rPr>
        <w:tab/>
      </w:r>
    </w:p>
    <w:p w:rsidR="00EF2BC1" w:rsidRPr="001550D8" w:rsidRDefault="00EF2BC1" w:rsidP="00146077">
      <w:pPr>
        <w:pStyle w:val="Pargrafdellista"/>
        <w:numPr>
          <w:ilvl w:val="0"/>
          <w:numId w:val="87"/>
        </w:numPr>
        <w:spacing w:before="120" w:after="120"/>
        <w:ind w:left="1418" w:hanging="349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El Govern de les Illes Balears, l’Administració de la Comunitat Autònoma de les Illes Balears </w:t>
      </w:r>
      <w:r w:rsidR="000670BA" w:rsidRPr="001550D8">
        <w:rPr>
          <w:rFonts w:ascii="Open Sans" w:eastAsia="Arial" w:hAnsi="Open Sans" w:cs="Open Sans"/>
        </w:rPr>
        <w:t>i l'Institut Balear de la Dona.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78. </w:t>
      </w:r>
      <w:r w:rsidR="003203F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Pot un estranger presentar una sol·licitud de dret d’accés d’acord la Llei 19/2013, de 9 de desembre de transparència, accés a la informació i Bon Govern?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No. Només els nacionals poden sol·licitar accés a la informació.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però només si és ciutadà de la Unió Europea.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és un dret de totes les perso</w:t>
      </w:r>
      <w:r w:rsidR="000670BA" w:rsidRPr="001550D8">
        <w:rPr>
          <w:rFonts w:ascii="Open Sans" w:eastAsia="Arial" w:hAnsi="Open Sans" w:cs="Open Sans"/>
        </w:rPr>
        <w:t>nes.</w:t>
      </w:r>
    </w:p>
    <w:p w:rsidR="00CA23B7" w:rsidRPr="001550D8" w:rsidRDefault="00CA23B7" w:rsidP="00C741A0">
      <w:pPr>
        <w:pStyle w:val="Pargrafdellista"/>
        <w:numPr>
          <w:ilvl w:val="0"/>
          <w:numId w:val="77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Sí, però només pot sol·licitar informació relacionada amb el turisme.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79. </w:t>
      </w:r>
      <w:r w:rsidR="003203F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Què passa si una Administració Pública no compleix amb les obligacions de publicitat activa de la Llei 19/2013, de 9 de desembre de transparència, accés a la informació i Bon Govern?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considera infracció lleu a efectes disciplinaris.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considera infracció greu a efectes disc</w:t>
      </w:r>
      <w:r w:rsidR="000670BA" w:rsidRPr="001550D8">
        <w:rPr>
          <w:rFonts w:ascii="Open Sans" w:eastAsia="Arial" w:hAnsi="Open Sans" w:cs="Open Sans"/>
        </w:rPr>
        <w:t>iplinaris.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Es considera infracció molt greu a efectes disciplinaris.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Se li amonesta, però no constitueix una infracció.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146077">
      <w:pPr>
        <w:spacing w:before="120" w:after="120"/>
        <w:jc w:val="both"/>
        <w:rPr>
          <w:rFonts w:ascii="Open Sans" w:hAnsi="Open Sans" w:cs="Open Sans"/>
        </w:rPr>
      </w:pPr>
    </w:p>
    <w:p w:rsidR="00CA23B7" w:rsidRPr="001550D8" w:rsidRDefault="00CA23B7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80. </w:t>
      </w:r>
      <w:r w:rsidR="003203F1"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Llei 19/2013, de 9 de desembre de transparència, accés a la informació i Bon Govern les disposicions sobre transparència de l’activitat pública: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S’aplicaran a la Casa de Sa Majestat el Rei en tots els extrems.</w:t>
      </w:r>
      <w:r w:rsidRPr="001550D8">
        <w:rPr>
          <w:rFonts w:ascii="Open Sans" w:hAnsi="Open Sans" w:cs="Open Sans"/>
        </w:rPr>
        <w:tab/>
      </w:r>
    </w:p>
    <w:p w:rsidR="00CA23B7" w:rsidRPr="001550D8" w:rsidRDefault="00CA23B7" w:rsidP="00C741A0">
      <w:pPr>
        <w:pStyle w:val="Pargrafdellista"/>
        <w:numPr>
          <w:ilvl w:val="0"/>
          <w:numId w:val="7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S’aplicaran a la Casa de Sa Majestat el Rei únicament en lo relatiu a la publicitat activa.</w:t>
      </w:r>
      <w:r w:rsidRPr="001550D8">
        <w:rPr>
          <w:rFonts w:ascii="Open Sans" w:hAnsi="Open Sans" w:cs="Open Sans"/>
        </w:rPr>
        <w:tab/>
      </w:r>
    </w:p>
    <w:p w:rsidR="00146077" w:rsidRPr="001550D8" w:rsidRDefault="00CA23B7" w:rsidP="00C741A0">
      <w:pPr>
        <w:pStyle w:val="Pargrafdellista"/>
        <w:numPr>
          <w:ilvl w:val="0"/>
          <w:numId w:val="7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Se aplicaran a la Casa de Sa Majestat el Rei en relació amb les seves activitats subjectes a Dret </w:t>
      </w:r>
    </w:p>
    <w:p w:rsidR="00CA23B7" w:rsidRPr="001550D8" w:rsidRDefault="00CA23B7" w:rsidP="00146077">
      <w:pPr>
        <w:pStyle w:val="Pargrafdellista"/>
        <w:spacing w:before="120" w:after="120"/>
        <w:ind w:left="1069" w:firstLine="53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Admin</w:t>
      </w:r>
      <w:r w:rsidR="000670BA" w:rsidRPr="001550D8">
        <w:rPr>
          <w:rFonts w:ascii="Open Sans" w:eastAsia="Arial" w:hAnsi="Open Sans" w:cs="Open Sans"/>
        </w:rPr>
        <w:t>istratiu.</w:t>
      </w:r>
    </w:p>
    <w:p w:rsidR="00CA23B7" w:rsidRPr="001550D8" w:rsidRDefault="00CA23B7" w:rsidP="00C741A0">
      <w:pPr>
        <w:pStyle w:val="Pargrafdellista"/>
        <w:numPr>
          <w:ilvl w:val="0"/>
          <w:numId w:val="79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No seran d’aplicació a la Casa de Sa Majestat el Rei.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bookmarkStart w:id="0" w:name="_GoBack"/>
      <w:bookmarkEnd w:id="0"/>
    </w:p>
    <w:p w:rsidR="00420F29" w:rsidRPr="001550D8" w:rsidRDefault="00420F29" w:rsidP="00146077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  <w:b/>
        </w:rPr>
        <w:t xml:space="preserve">81. </w:t>
      </w:r>
      <w:r w:rsidRPr="001550D8">
        <w:rPr>
          <w:rFonts w:ascii="Open Sans" w:hAnsi="Open Sans" w:cs="Open Sans"/>
        </w:rPr>
        <w:t xml:space="preserve"> </w:t>
      </w:r>
      <w:r w:rsidRPr="001550D8">
        <w:rPr>
          <w:rFonts w:ascii="Open Sans" w:eastAsia="Arial" w:hAnsi="Open Sans" w:cs="Open Sans"/>
          <w:b/>
        </w:rPr>
        <w:t>D’acord amb la Constitució espanyola, la competència en matèria de legislació laboral:</w:t>
      </w:r>
      <w:r w:rsidR="00146077"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1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pròpia de les Comunitats Autònomes.</w:t>
      </w:r>
      <w:r w:rsidRPr="001550D8">
        <w:rPr>
          <w:rFonts w:ascii="Open Sans" w:hAnsi="Open Sans" w:cs="Open Sans"/>
        </w:rPr>
        <w:tab/>
      </w:r>
    </w:p>
    <w:p w:rsidR="00146077" w:rsidRPr="001550D8" w:rsidRDefault="00420F29" w:rsidP="00C741A0">
      <w:pPr>
        <w:pStyle w:val="Pargrafdellista"/>
        <w:numPr>
          <w:ilvl w:val="0"/>
          <w:numId w:val="1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 xml:space="preserve">És exclusiva de l’Estat, sens perjudici del desenvolupament legislatiu i de l’execució per les </w:t>
      </w:r>
    </w:p>
    <w:p w:rsidR="00420F29" w:rsidRPr="001550D8" w:rsidRDefault="00420F29" w:rsidP="00146077">
      <w:pPr>
        <w:spacing w:before="120" w:after="120"/>
        <w:ind w:left="927" w:firstLine="673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Comunitats Autònomes.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1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exclusiva de les Comunitats Autònomes de via ràpida.</w:t>
      </w:r>
      <w:r w:rsidRPr="001550D8">
        <w:rPr>
          <w:rFonts w:ascii="Open Sans" w:hAnsi="Open Sans" w:cs="Open Sans"/>
        </w:rPr>
        <w:tab/>
      </w:r>
    </w:p>
    <w:p w:rsidR="00420F29" w:rsidRPr="001550D8" w:rsidRDefault="00420F29" w:rsidP="00C741A0">
      <w:pPr>
        <w:pStyle w:val="Pargrafdellista"/>
        <w:numPr>
          <w:ilvl w:val="0"/>
          <w:numId w:val="1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eastAsia="Arial" w:hAnsi="Open Sans" w:cs="Open Sans"/>
        </w:rPr>
        <w:t>És exclusiva de l’Estat, sens perjudici que sigui executada pels òrga</w:t>
      </w:r>
      <w:r w:rsidR="000670BA" w:rsidRPr="001550D8">
        <w:rPr>
          <w:rFonts w:ascii="Open Sans" w:eastAsia="Arial" w:hAnsi="Open Sans" w:cs="Open Sans"/>
        </w:rPr>
        <w:t>ns de les Comunitats Autònomes.</w:t>
      </w:r>
    </w:p>
    <w:p w:rsidR="00CA23B7" w:rsidRPr="001550D8" w:rsidRDefault="00CA23B7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lastRenderedPageBreak/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  <w:r w:rsidR="00774860" w:rsidRPr="001550D8">
        <w:rPr>
          <w:rFonts w:ascii="Open Sans" w:hAnsi="Open Sans" w:cs="Open Sans"/>
        </w:rPr>
        <w:tab/>
      </w:r>
    </w:p>
    <w:p w:rsidR="00B97704" w:rsidRPr="001550D8" w:rsidRDefault="00250035" w:rsidP="00C741A0">
      <w:pPr>
        <w:spacing w:before="120" w:after="120"/>
        <w:ind w:left="709"/>
        <w:jc w:val="both"/>
        <w:rPr>
          <w:rFonts w:ascii="Open Sans" w:hAnsi="Open Sans" w:cs="Open Sans"/>
          <w:b/>
        </w:rPr>
      </w:pPr>
      <w:r w:rsidRPr="001550D8">
        <w:rPr>
          <w:rFonts w:ascii="Open Sans" w:hAnsi="Open Sans" w:cs="Open Sans"/>
          <w:b/>
        </w:rPr>
        <w:t>82</w:t>
      </w:r>
      <w:r w:rsidR="00B97704" w:rsidRPr="001550D8">
        <w:rPr>
          <w:rFonts w:ascii="Open Sans" w:hAnsi="Open Sans" w:cs="Open Sans"/>
          <w:b/>
        </w:rPr>
        <w:t>. D'acord amb l'art. 89 de la Llei 7/1985, reguladora de les bases del règim local, el personal al</w:t>
      </w:r>
      <w:r w:rsidR="00B97704" w:rsidRPr="001550D8">
        <w:rPr>
          <w:rFonts w:ascii="Open Sans" w:hAnsi="Open Sans" w:cs="Open Sans"/>
        </w:rPr>
        <w:t xml:space="preserve"> </w:t>
      </w:r>
      <w:r w:rsidR="00B97704" w:rsidRPr="001550D8">
        <w:rPr>
          <w:rFonts w:ascii="Open Sans" w:hAnsi="Open Sans" w:cs="Open Sans"/>
          <w:b/>
        </w:rPr>
        <w:t>servei de les entitats locals està integrat per:</w:t>
      </w:r>
    </w:p>
    <w:p w:rsidR="00B97704" w:rsidRPr="001550D8" w:rsidRDefault="00B97704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</w:p>
    <w:p w:rsidR="00B97704" w:rsidRPr="001550D8" w:rsidRDefault="00B97704" w:rsidP="00146077">
      <w:pPr>
        <w:pStyle w:val="Pargrafdellista"/>
        <w:numPr>
          <w:ilvl w:val="0"/>
          <w:numId w:val="100"/>
        </w:numPr>
        <w:spacing w:before="120" w:after="120"/>
        <w:ind w:left="1134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Funcionaris de carrera i interins, contractats en règim de dret laboral i personal eventual que exerceix llocs de confiança o assessorament especial.</w:t>
      </w:r>
    </w:p>
    <w:p w:rsidR="00B97704" w:rsidRPr="001550D8" w:rsidRDefault="00B97704" w:rsidP="00146077">
      <w:pPr>
        <w:pStyle w:val="Pargrafdellista"/>
        <w:numPr>
          <w:ilvl w:val="0"/>
          <w:numId w:val="100"/>
        </w:numPr>
        <w:spacing w:before="120" w:after="120"/>
        <w:ind w:left="1134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Funcionaris, contractats en règim de dret laboral i personal directiu que exerceix llocs de confiança o assessorament especial.</w:t>
      </w:r>
    </w:p>
    <w:p w:rsidR="00B97704" w:rsidRPr="001550D8" w:rsidRDefault="00B97704" w:rsidP="00146077">
      <w:pPr>
        <w:pStyle w:val="Pargrafdellista"/>
        <w:numPr>
          <w:ilvl w:val="0"/>
          <w:numId w:val="100"/>
        </w:numPr>
        <w:spacing w:before="120" w:after="120"/>
        <w:ind w:left="1134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Funcionaris de carrera, contractats en règim de dret laboral i personal eventual que exerceix llocs de con</w:t>
      </w:r>
      <w:r w:rsidR="000670BA" w:rsidRPr="001550D8">
        <w:rPr>
          <w:rFonts w:ascii="Open Sans" w:hAnsi="Open Sans" w:cs="Open Sans"/>
        </w:rPr>
        <w:t xml:space="preserve">fiança o assessorament </w:t>
      </w:r>
      <w:r w:rsidR="00146077" w:rsidRPr="001550D8">
        <w:rPr>
          <w:rFonts w:ascii="Open Sans" w:hAnsi="Open Sans" w:cs="Open Sans"/>
        </w:rPr>
        <w:t>especial</w:t>
      </w:r>
      <w:r w:rsidR="000670BA" w:rsidRPr="001550D8">
        <w:rPr>
          <w:rFonts w:ascii="Open Sans" w:hAnsi="Open Sans" w:cs="Open Sans"/>
        </w:rPr>
        <w:t>.</w:t>
      </w:r>
    </w:p>
    <w:p w:rsidR="00B97704" w:rsidRPr="001550D8" w:rsidRDefault="00B97704" w:rsidP="00146077">
      <w:pPr>
        <w:pStyle w:val="Pargrafdellista"/>
        <w:numPr>
          <w:ilvl w:val="0"/>
          <w:numId w:val="100"/>
        </w:numPr>
        <w:spacing w:before="120" w:after="120"/>
        <w:ind w:left="1134" w:hanging="283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Funcionaris de carrera, contractats en règim de dret laboral, personal eventual i personal directiu.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</w:p>
    <w:p w:rsidR="00B97704" w:rsidRPr="001550D8" w:rsidRDefault="00250035" w:rsidP="00C741A0">
      <w:pPr>
        <w:spacing w:before="120" w:after="120"/>
        <w:ind w:left="709"/>
        <w:jc w:val="both"/>
        <w:rPr>
          <w:rFonts w:ascii="Open Sans" w:hAnsi="Open Sans" w:cs="Open Sans"/>
          <w:b/>
        </w:rPr>
      </w:pPr>
      <w:r w:rsidRPr="001550D8">
        <w:rPr>
          <w:rFonts w:ascii="Open Sans" w:hAnsi="Open Sans" w:cs="Open Sans"/>
          <w:b/>
        </w:rPr>
        <w:t>83</w:t>
      </w:r>
      <w:r w:rsidR="00B97704" w:rsidRPr="001550D8">
        <w:rPr>
          <w:rFonts w:ascii="Open Sans" w:hAnsi="Open Sans" w:cs="Open Sans"/>
          <w:b/>
        </w:rPr>
        <w:t xml:space="preserve">. </w:t>
      </w:r>
      <w:r w:rsidR="00774860" w:rsidRPr="001550D8">
        <w:rPr>
          <w:rFonts w:ascii="Open Sans" w:hAnsi="Open Sans" w:cs="Open Sans"/>
          <w:b/>
        </w:rPr>
        <w:t xml:space="preserve"> </w:t>
      </w:r>
      <w:r w:rsidR="00B97704" w:rsidRPr="001550D8">
        <w:rPr>
          <w:rFonts w:ascii="Open Sans" w:hAnsi="Open Sans" w:cs="Open Sans"/>
          <w:b/>
        </w:rPr>
        <w:t>Els principis tècnics que han de regir la publicació de la informació en el Portal de Transparència són:</w:t>
      </w:r>
    </w:p>
    <w:p w:rsidR="00B97704" w:rsidRPr="001550D8" w:rsidRDefault="00B97704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B97704" w:rsidRPr="001550D8" w:rsidRDefault="00B97704" w:rsidP="00C741A0">
      <w:pPr>
        <w:pStyle w:val="Pargrafdellista"/>
        <w:numPr>
          <w:ilvl w:val="0"/>
          <w:numId w:val="10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Accessibilitat, int</w:t>
      </w:r>
      <w:r w:rsidR="000670BA" w:rsidRPr="001550D8">
        <w:rPr>
          <w:rFonts w:ascii="Open Sans" w:hAnsi="Open Sans" w:cs="Open Sans"/>
        </w:rPr>
        <w:t>eroperabilitat i reutilització.</w:t>
      </w:r>
    </w:p>
    <w:p w:rsidR="00B97704" w:rsidRPr="001550D8" w:rsidRDefault="00B97704" w:rsidP="00C741A0">
      <w:pPr>
        <w:pStyle w:val="Pargrafdellista"/>
        <w:numPr>
          <w:ilvl w:val="0"/>
          <w:numId w:val="10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Accessibilitat, gratuïtat i reutilització.</w:t>
      </w:r>
    </w:p>
    <w:p w:rsidR="00B97704" w:rsidRPr="001550D8" w:rsidRDefault="00B97704" w:rsidP="00C741A0">
      <w:pPr>
        <w:pStyle w:val="Pargrafdellista"/>
        <w:numPr>
          <w:ilvl w:val="0"/>
          <w:numId w:val="10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Accessibilitat, qualitat i  reutilització.</w:t>
      </w:r>
    </w:p>
    <w:p w:rsidR="00B97704" w:rsidRPr="001550D8" w:rsidRDefault="00B97704" w:rsidP="00C741A0">
      <w:pPr>
        <w:pStyle w:val="Pargrafdellista"/>
        <w:numPr>
          <w:ilvl w:val="0"/>
          <w:numId w:val="101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Accessibilitat, interoperabilitat i eficiència.</w:t>
      </w:r>
    </w:p>
    <w:p w:rsidR="00B97704" w:rsidRPr="001550D8" w:rsidRDefault="00B97704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B97704" w:rsidRPr="001550D8" w:rsidRDefault="00250035" w:rsidP="00C741A0">
      <w:pPr>
        <w:spacing w:before="120" w:after="120"/>
        <w:ind w:left="709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  <w:b/>
        </w:rPr>
        <w:t>84</w:t>
      </w:r>
      <w:r w:rsidR="00B97704" w:rsidRPr="001550D8">
        <w:rPr>
          <w:rFonts w:ascii="Open Sans" w:hAnsi="Open Sans" w:cs="Open Sans"/>
          <w:b/>
        </w:rPr>
        <w:t xml:space="preserve">. </w:t>
      </w:r>
      <w:r w:rsidR="00774860" w:rsidRPr="001550D8">
        <w:rPr>
          <w:rFonts w:ascii="Open Sans" w:hAnsi="Open Sans" w:cs="Open Sans"/>
          <w:b/>
        </w:rPr>
        <w:t xml:space="preserve"> </w:t>
      </w:r>
      <w:r w:rsidR="00B97704" w:rsidRPr="001550D8">
        <w:rPr>
          <w:rFonts w:ascii="Open Sans" w:hAnsi="Open Sans" w:cs="Open Sans"/>
          <w:b/>
        </w:rPr>
        <w:t>A quina edat els menors poden donar el seu consentiment pel tractament de les seves dades, conforme a l’article 7 de la Llei Orgànica 3/2018?</w:t>
      </w:r>
    </w:p>
    <w:p w:rsidR="00B97704" w:rsidRPr="001550D8" w:rsidRDefault="00B97704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B97704" w:rsidRPr="001550D8" w:rsidRDefault="000670BA" w:rsidP="00C741A0">
      <w:pPr>
        <w:pStyle w:val="Pargrafdellista"/>
        <w:numPr>
          <w:ilvl w:val="0"/>
          <w:numId w:val="10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Catorze anys.</w:t>
      </w:r>
    </w:p>
    <w:p w:rsidR="00B97704" w:rsidRPr="001550D8" w:rsidRDefault="00B97704" w:rsidP="00C741A0">
      <w:pPr>
        <w:pStyle w:val="Pargrafdellista"/>
        <w:numPr>
          <w:ilvl w:val="0"/>
          <w:numId w:val="10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Setze anys.</w:t>
      </w:r>
    </w:p>
    <w:p w:rsidR="00B97704" w:rsidRPr="001550D8" w:rsidRDefault="00B97704" w:rsidP="00C741A0">
      <w:pPr>
        <w:pStyle w:val="Pargrafdellista"/>
        <w:numPr>
          <w:ilvl w:val="0"/>
          <w:numId w:val="10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Devuit anys.</w:t>
      </w:r>
    </w:p>
    <w:p w:rsidR="00B97704" w:rsidRPr="001550D8" w:rsidRDefault="00B97704" w:rsidP="00C741A0">
      <w:pPr>
        <w:pStyle w:val="Pargrafdellista"/>
        <w:numPr>
          <w:ilvl w:val="0"/>
          <w:numId w:val="102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Tretze anys.</w:t>
      </w:r>
    </w:p>
    <w:p w:rsidR="00F55D85" w:rsidRPr="001550D8" w:rsidRDefault="00F55D85" w:rsidP="00C741A0">
      <w:pPr>
        <w:spacing w:before="120" w:after="120"/>
        <w:ind w:firstLine="142"/>
        <w:rPr>
          <w:rFonts w:ascii="Open Sans" w:hAnsi="Open Sans" w:cs="Open Sans"/>
        </w:rPr>
      </w:pPr>
    </w:p>
    <w:p w:rsidR="00B97704" w:rsidRPr="001550D8" w:rsidRDefault="00250035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  <w:b/>
        </w:rPr>
        <w:t>85</w:t>
      </w:r>
      <w:r w:rsidR="00B97704" w:rsidRPr="001550D8">
        <w:rPr>
          <w:rFonts w:ascii="Open Sans" w:hAnsi="Open Sans" w:cs="Open Sans"/>
          <w:b/>
        </w:rPr>
        <w:t xml:space="preserve">. </w:t>
      </w:r>
      <w:r w:rsidR="00774860" w:rsidRPr="001550D8">
        <w:rPr>
          <w:rFonts w:ascii="Open Sans" w:hAnsi="Open Sans" w:cs="Open Sans"/>
          <w:b/>
        </w:rPr>
        <w:t xml:space="preserve"> </w:t>
      </w:r>
      <w:r w:rsidR="00B97704" w:rsidRPr="001550D8">
        <w:rPr>
          <w:rFonts w:ascii="Open Sans" w:hAnsi="Open Sans" w:cs="Open Sans"/>
          <w:b/>
        </w:rPr>
        <w:t>Quan es va signar el Tractat de la Unió Europea?</w:t>
      </w:r>
      <w:r w:rsidR="00B97704" w:rsidRPr="001550D8">
        <w:rPr>
          <w:rFonts w:ascii="Open Sans" w:hAnsi="Open Sans" w:cs="Open Sans"/>
        </w:rPr>
        <w:t>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B97704" w:rsidRPr="001550D8" w:rsidRDefault="00B97704" w:rsidP="00C741A0">
      <w:pPr>
        <w:pStyle w:val="Pargrafdellista"/>
        <w:numPr>
          <w:ilvl w:val="0"/>
          <w:numId w:val="10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15 de maig de 1968.</w:t>
      </w:r>
    </w:p>
    <w:p w:rsidR="00B97704" w:rsidRPr="001550D8" w:rsidRDefault="00B97704" w:rsidP="00C741A0">
      <w:pPr>
        <w:pStyle w:val="Pargrafdellista"/>
        <w:numPr>
          <w:ilvl w:val="0"/>
          <w:numId w:val="10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 xml:space="preserve"> 7 de setembre de 1990.</w:t>
      </w:r>
    </w:p>
    <w:p w:rsidR="00B97704" w:rsidRPr="001550D8" w:rsidRDefault="00B97704" w:rsidP="00C741A0">
      <w:pPr>
        <w:pStyle w:val="Pargrafdellista"/>
        <w:numPr>
          <w:ilvl w:val="0"/>
          <w:numId w:val="10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 xml:space="preserve">17 d'octubre del 1971. </w:t>
      </w:r>
    </w:p>
    <w:p w:rsidR="00B97704" w:rsidRPr="001550D8" w:rsidRDefault="00B97704" w:rsidP="00C741A0">
      <w:pPr>
        <w:pStyle w:val="Pargrafdellista"/>
        <w:numPr>
          <w:ilvl w:val="0"/>
          <w:numId w:val="103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 xml:space="preserve">7 de febrer </w:t>
      </w:r>
      <w:r w:rsidR="000670BA" w:rsidRPr="001550D8">
        <w:rPr>
          <w:rFonts w:ascii="Open Sans" w:hAnsi="Open Sans" w:cs="Open Sans"/>
        </w:rPr>
        <w:t>de 1992.</w:t>
      </w:r>
    </w:p>
    <w:p w:rsidR="00B97704" w:rsidRPr="001550D8" w:rsidRDefault="00B97704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225D8B" w:rsidRPr="001550D8" w:rsidRDefault="00250035" w:rsidP="00C741A0">
      <w:pPr>
        <w:spacing w:before="120" w:after="120"/>
        <w:ind w:left="709"/>
        <w:jc w:val="both"/>
        <w:rPr>
          <w:rFonts w:ascii="Open Sans" w:hAnsi="Open Sans" w:cs="Open Sans"/>
          <w:b/>
        </w:rPr>
      </w:pPr>
      <w:r w:rsidRPr="001550D8">
        <w:rPr>
          <w:rFonts w:ascii="Open Sans" w:hAnsi="Open Sans" w:cs="Open Sans"/>
          <w:b/>
        </w:rPr>
        <w:t>86</w:t>
      </w:r>
      <w:r w:rsidR="00225D8B" w:rsidRPr="001550D8">
        <w:rPr>
          <w:rFonts w:ascii="Open Sans" w:hAnsi="Open Sans" w:cs="Open Sans"/>
          <w:b/>
        </w:rPr>
        <w:t xml:space="preserve"> </w:t>
      </w:r>
      <w:r w:rsidR="00774860" w:rsidRPr="001550D8">
        <w:rPr>
          <w:rFonts w:ascii="Open Sans" w:hAnsi="Open Sans" w:cs="Open Sans"/>
          <w:b/>
        </w:rPr>
        <w:t xml:space="preserve"> </w:t>
      </w:r>
      <w:r w:rsidR="00225D8B" w:rsidRPr="001550D8">
        <w:rPr>
          <w:rFonts w:ascii="Open Sans" w:hAnsi="Open Sans" w:cs="Open Sans"/>
          <w:b/>
        </w:rPr>
        <w:t>D’acord amb la Constitució espanyola, les diferències entre els Estatuts de les Comunitats Autònomes: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</w:p>
    <w:p w:rsidR="00225D8B" w:rsidRPr="001550D8" w:rsidRDefault="00225D8B" w:rsidP="00C741A0">
      <w:pPr>
        <w:pStyle w:val="Pargrafdellista"/>
        <w:numPr>
          <w:ilvl w:val="0"/>
          <w:numId w:val="10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  <w:noProof/>
        </w:rPr>
      </w:pPr>
      <w:r w:rsidRPr="001550D8">
        <w:rPr>
          <w:rFonts w:ascii="Open Sans" w:hAnsi="Open Sans" w:cs="Open Sans"/>
        </w:rPr>
        <w:t xml:space="preserve"> Podran implicar privilegis econòmics o socials.</w:t>
      </w:r>
      <w:r w:rsidRPr="001550D8">
        <w:rPr>
          <w:rFonts w:ascii="Open Sans" w:hAnsi="Open Sans" w:cs="Open Sans"/>
          <w:noProof/>
        </w:rPr>
        <w:t xml:space="preserve"> </w:t>
      </w:r>
    </w:p>
    <w:p w:rsidR="00225D8B" w:rsidRPr="001550D8" w:rsidRDefault="00225D8B" w:rsidP="00C741A0">
      <w:pPr>
        <w:pStyle w:val="Pargrafdellista"/>
        <w:numPr>
          <w:ilvl w:val="0"/>
          <w:numId w:val="10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No podran implicar en cap cas privilegis econòmics o socials.</w:t>
      </w:r>
    </w:p>
    <w:p w:rsidR="00225D8B" w:rsidRPr="001550D8" w:rsidRDefault="00225D8B" w:rsidP="00C741A0">
      <w:pPr>
        <w:pStyle w:val="Pargrafdellista"/>
        <w:numPr>
          <w:ilvl w:val="0"/>
          <w:numId w:val="10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Podran implicar privilegis econòmics per a les Comunitats Autònomes de la via ràpida.</w:t>
      </w:r>
    </w:p>
    <w:p w:rsidR="00225D8B" w:rsidRPr="001550D8" w:rsidRDefault="00225D8B" w:rsidP="00C741A0">
      <w:pPr>
        <w:pStyle w:val="Pargrafdellista"/>
        <w:numPr>
          <w:ilvl w:val="0"/>
          <w:numId w:val="104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Només podran implicar privilegis econòmics quan ho autoritzi el Senat.</w:t>
      </w:r>
    </w:p>
    <w:p w:rsidR="00225D8B" w:rsidRPr="001550D8" w:rsidRDefault="00250035" w:rsidP="00C741A0">
      <w:pPr>
        <w:spacing w:before="120" w:after="120"/>
        <w:ind w:left="709"/>
        <w:jc w:val="both"/>
        <w:rPr>
          <w:rFonts w:ascii="Open Sans" w:eastAsiaTheme="minorHAnsi" w:hAnsi="Open Sans" w:cs="Open Sans"/>
          <w:b/>
          <w:lang w:eastAsia="en-US"/>
        </w:rPr>
      </w:pPr>
      <w:r w:rsidRPr="001550D8">
        <w:rPr>
          <w:rFonts w:ascii="Open Sans" w:eastAsiaTheme="minorHAnsi" w:hAnsi="Open Sans" w:cs="Open Sans"/>
          <w:b/>
          <w:lang w:eastAsia="en-US"/>
        </w:rPr>
        <w:lastRenderedPageBreak/>
        <w:t>8</w:t>
      </w:r>
      <w:r w:rsidR="00225D8B" w:rsidRPr="001550D8">
        <w:rPr>
          <w:rFonts w:ascii="Open Sans" w:eastAsiaTheme="minorHAnsi" w:hAnsi="Open Sans" w:cs="Open Sans"/>
          <w:b/>
          <w:lang w:eastAsia="en-US"/>
        </w:rPr>
        <w:t>7.</w:t>
      </w:r>
      <w:r w:rsidR="00774860" w:rsidRPr="001550D8">
        <w:rPr>
          <w:rFonts w:ascii="Open Sans" w:eastAsiaTheme="minorHAnsi" w:hAnsi="Open Sans" w:cs="Open Sans"/>
          <w:b/>
          <w:lang w:eastAsia="en-US"/>
        </w:rPr>
        <w:t xml:space="preserve"> </w:t>
      </w:r>
      <w:r w:rsidR="00225D8B" w:rsidRPr="001550D8">
        <w:rPr>
          <w:rFonts w:ascii="Open Sans" w:eastAsiaTheme="minorHAnsi" w:hAnsi="Open Sans" w:cs="Open Sans"/>
          <w:b/>
          <w:lang w:eastAsia="en-US"/>
        </w:rPr>
        <w:t>En relació amb la seu electrònica regulada a l'article 38 de la Llei 40/2015, d'1 d'octubre, de règim jurídic del sector públic, quina de les següents afirmacions no és correcta: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eastAsiaTheme="minorHAnsi" w:hAnsi="Open Sans" w:cs="Open Sans"/>
          <w:b/>
          <w:lang w:eastAsia="en-US"/>
        </w:rPr>
      </w:pPr>
    </w:p>
    <w:p w:rsidR="00225D8B" w:rsidRPr="001550D8" w:rsidRDefault="00225D8B" w:rsidP="008D42B1">
      <w:pPr>
        <w:pStyle w:val="Pargrafdellista"/>
        <w:numPr>
          <w:ilvl w:val="0"/>
          <w:numId w:val="106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La seva titularitat correspon a una administració pública o a un o diversos organismes públics o entitats de dret públic.</w:t>
      </w:r>
    </w:p>
    <w:p w:rsidR="00225D8B" w:rsidRPr="001550D8" w:rsidRDefault="00225D8B" w:rsidP="008D42B1">
      <w:pPr>
        <w:pStyle w:val="Pargrafdellista"/>
        <w:numPr>
          <w:ilvl w:val="0"/>
          <w:numId w:val="106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 xml:space="preserve">Es troba disponible per als ciutadans. </w:t>
      </w:r>
    </w:p>
    <w:p w:rsidR="00225D8B" w:rsidRPr="001550D8" w:rsidRDefault="00225D8B" w:rsidP="008D42B1">
      <w:pPr>
        <w:pStyle w:val="Pargrafdellista"/>
        <w:numPr>
          <w:ilvl w:val="0"/>
          <w:numId w:val="106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 xml:space="preserve">És una adreça electrònica. </w:t>
      </w:r>
    </w:p>
    <w:p w:rsidR="00225D8B" w:rsidRPr="001550D8" w:rsidRDefault="00225D8B" w:rsidP="008D42B1">
      <w:pPr>
        <w:pStyle w:val="Pargrafdellista"/>
        <w:numPr>
          <w:ilvl w:val="0"/>
          <w:numId w:val="106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Es troba disponible només per als interessats en e</w:t>
      </w:r>
      <w:r w:rsidR="000670BA" w:rsidRPr="001550D8">
        <w:rPr>
          <w:rFonts w:ascii="Open Sans" w:eastAsiaTheme="minorHAnsi" w:hAnsi="Open Sans" w:cs="Open Sans"/>
          <w:lang w:eastAsia="en-US"/>
        </w:rPr>
        <w:t>l procediment de què es tracti.</w:t>
      </w:r>
    </w:p>
    <w:p w:rsidR="00225D8B" w:rsidRPr="001550D8" w:rsidRDefault="00225D8B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225D8B" w:rsidRPr="001550D8" w:rsidRDefault="00250035" w:rsidP="00C741A0">
      <w:pPr>
        <w:spacing w:before="120" w:after="120"/>
        <w:ind w:left="709" w:firstLine="142"/>
        <w:jc w:val="both"/>
        <w:rPr>
          <w:rFonts w:ascii="Open Sans" w:eastAsiaTheme="minorHAnsi" w:hAnsi="Open Sans" w:cs="Open Sans"/>
          <w:b/>
          <w:lang w:eastAsia="en-US"/>
        </w:rPr>
      </w:pPr>
      <w:r w:rsidRPr="001550D8">
        <w:rPr>
          <w:rFonts w:ascii="Open Sans" w:eastAsiaTheme="minorHAnsi" w:hAnsi="Open Sans" w:cs="Open Sans"/>
          <w:b/>
          <w:lang w:eastAsia="en-US"/>
        </w:rPr>
        <w:t>8</w:t>
      </w:r>
      <w:r w:rsidR="00225D8B" w:rsidRPr="001550D8">
        <w:rPr>
          <w:rFonts w:ascii="Open Sans" w:eastAsiaTheme="minorHAnsi" w:hAnsi="Open Sans" w:cs="Open Sans"/>
          <w:b/>
          <w:lang w:eastAsia="en-US"/>
        </w:rPr>
        <w:t xml:space="preserve">8. </w:t>
      </w:r>
      <w:proofErr w:type="spellStart"/>
      <w:r w:rsidR="00225D8B" w:rsidRPr="001550D8">
        <w:rPr>
          <w:rFonts w:ascii="Open Sans" w:eastAsiaTheme="minorHAnsi" w:hAnsi="Open Sans" w:cs="Open Sans"/>
          <w:b/>
          <w:lang w:eastAsia="en-US"/>
        </w:rPr>
        <w:t>Senyalau</w:t>
      </w:r>
      <w:proofErr w:type="spellEnd"/>
      <w:r w:rsidR="00225D8B" w:rsidRPr="001550D8">
        <w:rPr>
          <w:rFonts w:ascii="Open Sans" w:eastAsiaTheme="minorHAnsi" w:hAnsi="Open Sans" w:cs="Open Sans"/>
          <w:b/>
          <w:lang w:eastAsia="en-US"/>
        </w:rPr>
        <w:t xml:space="preserve"> la resposta incorrecta. Queden exclosos de l'àmbit d'aplicació de la Llei 9/2017, de 8 de novembre, de contractes del sector públic, per la qual es transposen a l'ordenament jurídic espanyol les directives del Parlament Europeu i del Consell 2014/23/ UE i 2014/24/UE, de 26 de febrer de 2014: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eastAsiaTheme="minorHAnsi" w:hAnsi="Open Sans" w:cs="Open Sans"/>
          <w:b/>
          <w:lang w:eastAsia="en-US"/>
        </w:rPr>
      </w:pPr>
    </w:p>
    <w:p w:rsidR="00225D8B" w:rsidRPr="001550D8" w:rsidRDefault="00225D8B" w:rsidP="008D42B1">
      <w:pPr>
        <w:pStyle w:val="Pargrafdellista"/>
        <w:numPr>
          <w:ilvl w:val="0"/>
          <w:numId w:val="107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La relació de servei dels funcionaris públics i els contractes que regula la legislació laboral queden exclosos de l'àmbit d'aquesta Llei.</w:t>
      </w:r>
    </w:p>
    <w:p w:rsidR="00225D8B" w:rsidRPr="001550D8" w:rsidRDefault="00225D8B" w:rsidP="008D42B1">
      <w:pPr>
        <w:pStyle w:val="Pargrafdellista"/>
        <w:numPr>
          <w:ilvl w:val="0"/>
          <w:numId w:val="107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Aquells contractes en què l'empresari s'obligui a lliurar una pluralitat de béns de forma su</w:t>
      </w:r>
      <w:r w:rsidR="000670BA" w:rsidRPr="001550D8">
        <w:rPr>
          <w:rFonts w:ascii="Open Sans" w:eastAsiaTheme="minorHAnsi" w:hAnsi="Open Sans" w:cs="Open Sans"/>
          <w:lang w:eastAsia="en-US"/>
        </w:rPr>
        <w:t>ccessiva i per un preu unitari.</w:t>
      </w:r>
    </w:p>
    <w:p w:rsidR="00225D8B" w:rsidRPr="001550D8" w:rsidRDefault="00225D8B" w:rsidP="008D42B1">
      <w:pPr>
        <w:pStyle w:val="Pargrafdellista"/>
        <w:numPr>
          <w:ilvl w:val="0"/>
          <w:numId w:val="107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Les relacions jurídiques que consisteixen en la prestació d'un servei públic la utilització dels usuaris del qual requereixi l'abonament d'una tarifa, taxa o preu públic general d'aplicació.</w:t>
      </w:r>
    </w:p>
    <w:p w:rsidR="00225D8B" w:rsidRPr="001550D8" w:rsidRDefault="00225D8B" w:rsidP="008D42B1">
      <w:pPr>
        <w:pStyle w:val="Pargrafdellista"/>
        <w:numPr>
          <w:ilvl w:val="0"/>
          <w:numId w:val="107"/>
        </w:numPr>
        <w:spacing w:before="120" w:after="120"/>
        <w:ind w:left="1418" w:hanging="349"/>
        <w:contextualSpacing w:val="0"/>
        <w:jc w:val="both"/>
        <w:rPr>
          <w:rFonts w:ascii="Open Sans" w:eastAsiaTheme="minorHAnsi" w:hAnsi="Open Sans" w:cs="Open Sans"/>
          <w:lang w:eastAsia="en-US"/>
        </w:rPr>
      </w:pPr>
      <w:r w:rsidRPr="001550D8">
        <w:rPr>
          <w:rFonts w:ascii="Open Sans" w:eastAsiaTheme="minorHAnsi" w:hAnsi="Open Sans" w:cs="Open Sans"/>
          <w:lang w:eastAsia="en-US"/>
        </w:rPr>
        <w:t>Els contractes relatius a serveis d’arbitratge i conciliació.</w:t>
      </w:r>
    </w:p>
    <w:p w:rsidR="00225D8B" w:rsidRPr="001550D8" w:rsidRDefault="00225D8B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225D8B" w:rsidRPr="001550D8" w:rsidRDefault="0025003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  <w:r w:rsidRPr="001550D8">
        <w:rPr>
          <w:rFonts w:ascii="Open Sans" w:hAnsi="Open Sans" w:cs="Open Sans"/>
          <w:b/>
        </w:rPr>
        <w:t>8</w:t>
      </w:r>
      <w:r w:rsidR="00225D8B" w:rsidRPr="001550D8">
        <w:rPr>
          <w:rFonts w:ascii="Open Sans" w:hAnsi="Open Sans" w:cs="Open Sans"/>
          <w:b/>
        </w:rPr>
        <w:t xml:space="preserve">9. </w:t>
      </w:r>
      <w:r w:rsidR="00CD5B98" w:rsidRPr="001550D8">
        <w:rPr>
          <w:rFonts w:ascii="Open Sans" w:hAnsi="Open Sans" w:cs="Open Sans"/>
          <w:b/>
        </w:rPr>
        <w:t xml:space="preserve"> </w:t>
      </w:r>
      <w:r w:rsidR="00225D8B" w:rsidRPr="001550D8">
        <w:rPr>
          <w:rFonts w:ascii="Open Sans" w:hAnsi="Open Sans" w:cs="Open Sans"/>
          <w:b/>
        </w:rPr>
        <w:t>Les fonts del dret són les següents: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</w:p>
    <w:p w:rsidR="00225D8B" w:rsidRPr="001550D8" w:rsidRDefault="00225D8B" w:rsidP="00C741A0">
      <w:pPr>
        <w:pStyle w:val="Pargrafdellista"/>
        <w:numPr>
          <w:ilvl w:val="0"/>
          <w:numId w:val="10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La llei, el costum i els principis generals del dret.</w:t>
      </w:r>
    </w:p>
    <w:p w:rsidR="00225D8B" w:rsidRPr="001550D8" w:rsidRDefault="00225D8B" w:rsidP="00C741A0">
      <w:pPr>
        <w:pStyle w:val="Pargrafdellista"/>
        <w:numPr>
          <w:ilvl w:val="0"/>
          <w:numId w:val="10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La Constitució.</w:t>
      </w:r>
    </w:p>
    <w:p w:rsidR="00225D8B" w:rsidRPr="001550D8" w:rsidRDefault="00225D8B" w:rsidP="00C741A0">
      <w:pPr>
        <w:pStyle w:val="Pargrafdellista"/>
        <w:numPr>
          <w:ilvl w:val="0"/>
          <w:numId w:val="10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La llei, la jurisprudència del Tribunal Suprem, el costum i els principis generals del dret.</w:t>
      </w:r>
    </w:p>
    <w:p w:rsidR="00225D8B" w:rsidRPr="001550D8" w:rsidRDefault="00225D8B" w:rsidP="00C741A0">
      <w:pPr>
        <w:pStyle w:val="Pargrafdellista"/>
        <w:numPr>
          <w:ilvl w:val="0"/>
          <w:numId w:val="108"/>
        </w:numPr>
        <w:spacing w:before="120" w:after="120"/>
        <w:ind w:firstLine="142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Les mateixes que se citen com a fonts materials, és a dir, el Parlament i el Govern, entre d’altres.</w:t>
      </w:r>
    </w:p>
    <w:p w:rsidR="00FB09AC" w:rsidRPr="001550D8" w:rsidRDefault="00FB09AC" w:rsidP="00C741A0">
      <w:pPr>
        <w:spacing w:before="120" w:after="120"/>
        <w:ind w:left="709" w:firstLine="142"/>
        <w:jc w:val="both"/>
        <w:rPr>
          <w:rFonts w:ascii="Open Sans" w:hAnsi="Open Sans" w:cs="Open Sans"/>
        </w:rPr>
      </w:pPr>
    </w:p>
    <w:p w:rsidR="00FB09AC" w:rsidRPr="001550D8" w:rsidRDefault="0025003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  <w:r w:rsidRPr="001550D8">
        <w:rPr>
          <w:rFonts w:ascii="Open Sans" w:hAnsi="Open Sans" w:cs="Open Sans"/>
          <w:b/>
        </w:rPr>
        <w:t>9</w:t>
      </w:r>
      <w:r w:rsidR="00FB09AC" w:rsidRPr="001550D8">
        <w:rPr>
          <w:rFonts w:ascii="Open Sans" w:hAnsi="Open Sans" w:cs="Open Sans"/>
          <w:b/>
        </w:rPr>
        <w:t xml:space="preserve">0. </w:t>
      </w:r>
      <w:r w:rsidR="00CD5B98" w:rsidRPr="001550D8">
        <w:rPr>
          <w:rFonts w:ascii="Open Sans" w:hAnsi="Open Sans" w:cs="Open Sans"/>
          <w:b/>
        </w:rPr>
        <w:t xml:space="preserve"> </w:t>
      </w:r>
      <w:proofErr w:type="spellStart"/>
      <w:r w:rsidR="00FB09AC" w:rsidRPr="001550D8">
        <w:rPr>
          <w:rFonts w:ascii="Open Sans" w:hAnsi="Open Sans" w:cs="Open Sans"/>
          <w:b/>
        </w:rPr>
        <w:t>Indicau</w:t>
      </w:r>
      <w:proofErr w:type="spellEnd"/>
      <w:r w:rsidR="00FB09AC" w:rsidRPr="001550D8">
        <w:rPr>
          <w:rFonts w:ascii="Open Sans" w:hAnsi="Open Sans" w:cs="Open Sans"/>
          <w:b/>
        </w:rPr>
        <w:t xml:space="preserve"> la resposta incorrecta en relació amb el personal eventual:</w:t>
      </w:r>
    </w:p>
    <w:p w:rsidR="00F55D85" w:rsidRPr="001550D8" w:rsidRDefault="00F55D85" w:rsidP="00C741A0">
      <w:pPr>
        <w:spacing w:before="120" w:after="120"/>
        <w:ind w:left="709" w:firstLine="142"/>
        <w:jc w:val="both"/>
        <w:rPr>
          <w:rFonts w:ascii="Open Sans" w:hAnsi="Open Sans" w:cs="Open Sans"/>
          <w:b/>
        </w:rPr>
      </w:pPr>
    </w:p>
    <w:p w:rsidR="00FB09AC" w:rsidRPr="001550D8" w:rsidRDefault="00FB09AC" w:rsidP="008D42B1">
      <w:pPr>
        <w:pStyle w:val="Pargrafdellista"/>
        <w:numPr>
          <w:ilvl w:val="0"/>
          <w:numId w:val="109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La condició de personal eventual pot constituir mèrit per a l'accés a la Funció Pública.</w:t>
      </w:r>
    </w:p>
    <w:p w:rsidR="00FB09AC" w:rsidRPr="001550D8" w:rsidRDefault="00FB09AC" w:rsidP="008D42B1">
      <w:pPr>
        <w:pStyle w:val="Pargrafdellista"/>
        <w:numPr>
          <w:ilvl w:val="0"/>
          <w:numId w:val="109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El seu nomenament i la seva destitució són lliures.</w:t>
      </w:r>
    </w:p>
    <w:p w:rsidR="00FB09AC" w:rsidRPr="001550D8" w:rsidRDefault="00FB09AC" w:rsidP="008D42B1">
      <w:pPr>
        <w:pStyle w:val="Pargrafdellista"/>
        <w:numPr>
          <w:ilvl w:val="0"/>
          <w:numId w:val="109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El seu cessament té lloc, en tot cas, quan es produeix el de l'autoritat a la qual presta la funció de confiança o assessorament.</w:t>
      </w:r>
    </w:p>
    <w:p w:rsidR="00FB09AC" w:rsidRPr="001550D8" w:rsidRDefault="00FB09AC" w:rsidP="008D42B1">
      <w:pPr>
        <w:pStyle w:val="Pargrafdellista"/>
        <w:numPr>
          <w:ilvl w:val="0"/>
          <w:numId w:val="109"/>
        </w:numPr>
        <w:spacing w:before="120" w:after="120"/>
        <w:ind w:left="1560" w:hanging="491"/>
        <w:contextualSpacing w:val="0"/>
        <w:jc w:val="both"/>
        <w:rPr>
          <w:rFonts w:ascii="Open Sans" w:hAnsi="Open Sans" w:cs="Open Sans"/>
        </w:rPr>
      </w:pPr>
      <w:r w:rsidRPr="001550D8">
        <w:rPr>
          <w:rFonts w:ascii="Open Sans" w:hAnsi="Open Sans" w:cs="Open Sans"/>
        </w:rPr>
        <w:t>Li és aplicable, en el que sigui adequat a la naturalesa de la seva condició, el règim general dels funcionaris de carrera.</w:t>
      </w:r>
    </w:p>
    <w:p w:rsidR="00FB09AC" w:rsidRPr="001550D8" w:rsidRDefault="00FB09AC" w:rsidP="00C741A0">
      <w:pPr>
        <w:spacing w:before="120" w:after="120"/>
        <w:ind w:firstLine="142"/>
        <w:jc w:val="both"/>
        <w:rPr>
          <w:rFonts w:ascii="Open Sans" w:hAnsi="Open Sans" w:cs="Open Sans"/>
        </w:rPr>
      </w:pPr>
    </w:p>
    <w:sectPr w:rsidR="00FB09AC" w:rsidRPr="001550D8">
      <w:footerReference w:type="default" r:id="rId7"/>
      <w:pgSz w:w="11900" w:h="16840"/>
      <w:pgMar w:top="840" w:right="560" w:bottom="480" w:left="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821" w:rsidRDefault="00E80821" w:rsidP="00E80821">
      <w:r>
        <w:separator/>
      </w:r>
    </w:p>
  </w:endnote>
  <w:endnote w:type="continuationSeparator" w:id="0">
    <w:p w:rsidR="00E80821" w:rsidRDefault="00E80821" w:rsidP="00E8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541807"/>
      <w:docPartObj>
        <w:docPartGallery w:val="Page Numbers (Bottom of Page)"/>
        <w:docPartUnique/>
      </w:docPartObj>
    </w:sdtPr>
    <w:sdtContent>
      <w:p w:rsidR="00E80821" w:rsidRDefault="00E80821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E80821" w:rsidRDefault="00E8082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821" w:rsidRDefault="00E80821" w:rsidP="00E80821">
      <w:r>
        <w:separator/>
      </w:r>
    </w:p>
  </w:footnote>
  <w:footnote w:type="continuationSeparator" w:id="0">
    <w:p w:rsidR="00E80821" w:rsidRDefault="00E80821" w:rsidP="00E8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47B"/>
    <w:multiLevelType w:val="hybridMultilevel"/>
    <w:tmpl w:val="3744AB2C"/>
    <w:lvl w:ilvl="0" w:tplc="8108989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C01DB5"/>
    <w:multiLevelType w:val="hybridMultilevel"/>
    <w:tmpl w:val="DFE01B80"/>
    <w:lvl w:ilvl="0" w:tplc="FDE2956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613EF5"/>
    <w:multiLevelType w:val="hybridMultilevel"/>
    <w:tmpl w:val="239A42DA"/>
    <w:lvl w:ilvl="0" w:tplc="B66E143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2AAD"/>
    <w:multiLevelType w:val="hybridMultilevel"/>
    <w:tmpl w:val="B44E8572"/>
    <w:lvl w:ilvl="0" w:tplc="E8E4117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48657C"/>
    <w:multiLevelType w:val="hybridMultilevel"/>
    <w:tmpl w:val="5CC0C364"/>
    <w:lvl w:ilvl="0" w:tplc="9070A37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D85561"/>
    <w:multiLevelType w:val="hybridMultilevel"/>
    <w:tmpl w:val="E4EA9FF6"/>
    <w:lvl w:ilvl="0" w:tplc="B7E8B27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B3E0A"/>
    <w:multiLevelType w:val="hybridMultilevel"/>
    <w:tmpl w:val="58D8EB74"/>
    <w:lvl w:ilvl="0" w:tplc="45B6B9E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4D6226"/>
    <w:multiLevelType w:val="hybridMultilevel"/>
    <w:tmpl w:val="7F00CA84"/>
    <w:lvl w:ilvl="0" w:tplc="A3403A3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EF4665"/>
    <w:multiLevelType w:val="hybridMultilevel"/>
    <w:tmpl w:val="2EDC1F5A"/>
    <w:lvl w:ilvl="0" w:tplc="2CC277D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AC224C"/>
    <w:multiLevelType w:val="hybridMultilevel"/>
    <w:tmpl w:val="461054B2"/>
    <w:lvl w:ilvl="0" w:tplc="B73E747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E16B6C"/>
    <w:multiLevelType w:val="hybridMultilevel"/>
    <w:tmpl w:val="83362FEC"/>
    <w:lvl w:ilvl="0" w:tplc="DA9C3CD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670EE9"/>
    <w:multiLevelType w:val="hybridMultilevel"/>
    <w:tmpl w:val="FD8204EA"/>
    <w:lvl w:ilvl="0" w:tplc="E2209E8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60B516C"/>
    <w:multiLevelType w:val="hybridMultilevel"/>
    <w:tmpl w:val="6CC42E8E"/>
    <w:lvl w:ilvl="0" w:tplc="968E3A78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FA292B"/>
    <w:multiLevelType w:val="hybridMultilevel"/>
    <w:tmpl w:val="313C337C"/>
    <w:lvl w:ilvl="0" w:tplc="ABCADF1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8B73E0"/>
    <w:multiLevelType w:val="hybridMultilevel"/>
    <w:tmpl w:val="6BB466A2"/>
    <w:lvl w:ilvl="0" w:tplc="7292E29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5C462B"/>
    <w:multiLevelType w:val="hybridMultilevel"/>
    <w:tmpl w:val="91CEFB4A"/>
    <w:lvl w:ilvl="0" w:tplc="6528367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8CF6BAA"/>
    <w:multiLevelType w:val="hybridMultilevel"/>
    <w:tmpl w:val="3140BDAA"/>
    <w:lvl w:ilvl="0" w:tplc="EEC46B2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EA28B3"/>
    <w:multiLevelType w:val="hybridMultilevel"/>
    <w:tmpl w:val="5E183858"/>
    <w:lvl w:ilvl="0" w:tplc="00086DD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D933DD0"/>
    <w:multiLevelType w:val="hybridMultilevel"/>
    <w:tmpl w:val="7332EA5E"/>
    <w:lvl w:ilvl="0" w:tplc="1E004E7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DD81399"/>
    <w:multiLevelType w:val="hybridMultilevel"/>
    <w:tmpl w:val="9364EB26"/>
    <w:lvl w:ilvl="0" w:tplc="A608F6B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F5F3A6B"/>
    <w:multiLevelType w:val="hybridMultilevel"/>
    <w:tmpl w:val="32680C42"/>
    <w:lvl w:ilvl="0" w:tplc="2C6EBE04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07F4CF9"/>
    <w:multiLevelType w:val="hybridMultilevel"/>
    <w:tmpl w:val="B4DA8586"/>
    <w:lvl w:ilvl="0" w:tplc="68CEFE9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CF120D"/>
    <w:multiLevelType w:val="hybridMultilevel"/>
    <w:tmpl w:val="3B8CBB70"/>
    <w:lvl w:ilvl="0" w:tplc="EC2CF9E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AC269B"/>
    <w:multiLevelType w:val="hybridMultilevel"/>
    <w:tmpl w:val="D58CF85E"/>
    <w:lvl w:ilvl="0" w:tplc="D2B63BB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4B4431C"/>
    <w:multiLevelType w:val="hybridMultilevel"/>
    <w:tmpl w:val="84063E46"/>
    <w:lvl w:ilvl="0" w:tplc="E5C4574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6041177"/>
    <w:multiLevelType w:val="hybridMultilevel"/>
    <w:tmpl w:val="975063DC"/>
    <w:lvl w:ilvl="0" w:tplc="9C9A4EB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667738E"/>
    <w:multiLevelType w:val="hybridMultilevel"/>
    <w:tmpl w:val="D3BEDE9A"/>
    <w:lvl w:ilvl="0" w:tplc="0598F38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77E343C"/>
    <w:multiLevelType w:val="hybridMultilevel"/>
    <w:tmpl w:val="9560F2AC"/>
    <w:lvl w:ilvl="0" w:tplc="3112DD1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520E5F"/>
    <w:multiLevelType w:val="hybridMultilevel"/>
    <w:tmpl w:val="583A2054"/>
    <w:lvl w:ilvl="0" w:tplc="2A8A410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B8543C5"/>
    <w:multiLevelType w:val="hybridMultilevel"/>
    <w:tmpl w:val="BC00E7D2"/>
    <w:lvl w:ilvl="0" w:tplc="5A76F1F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F4F347B"/>
    <w:multiLevelType w:val="hybridMultilevel"/>
    <w:tmpl w:val="9D5E9FB4"/>
    <w:lvl w:ilvl="0" w:tplc="930A6838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FA747C8"/>
    <w:multiLevelType w:val="hybridMultilevel"/>
    <w:tmpl w:val="422860C2"/>
    <w:lvl w:ilvl="0" w:tplc="93907CC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2133196"/>
    <w:multiLevelType w:val="hybridMultilevel"/>
    <w:tmpl w:val="22DA5DE0"/>
    <w:lvl w:ilvl="0" w:tplc="541643E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2E41F39"/>
    <w:multiLevelType w:val="hybridMultilevel"/>
    <w:tmpl w:val="4BC8A0A8"/>
    <w:lvl w:ilvl="0" w:tplc="4AD2CEF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4380253"/>
    <w:multiLevelType w:val="hybridMultilevel"/>
    <w:tmpl w:val="6CC43818"/>
    <w:lvl w:ilvl="0" w:tplc="743EED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5A37F3E"/>
    <w:multiLevelType w:val="hybridMultilevel"/>
    <w:tmpl w:val="4F2A4CA2"/>
    <w:lvl w:ilvl="0" w:tplc="FDF2BC4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5AB1085"/>
    <w:multiLevelType w:val="hybridMultilevel"/>
    <w:tmpl w:val="08109976"/>
    <w:lvl w:ilvl="0" w:tplc="F66E7DF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7090F82"/>
    <w:multiLevelType w:val="hybridMultilevel"/>
    <w:tmpl w:val="3E72FFF8"/>
    <w:lvl w:ilvl="0" w:tplc="7C7C333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B695DF0"/>
    <w:multiLevelType w:val="hybridMultilevel"/>
    <w:tmpl w:val="CDB2E050"/>
    <w:lvl w:ilvl="0" w:tplc="8EBE8EC6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3BDE7BA2"/>
    <w:multiLevelType w:val="hybridMultilevel"/>
    <w:tmpl w:val="67B0219C"/>
    <w:lvl w:ilvl="0" w:tplc="1EA606F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CB64BC8"/>
    <w:multiLevelType w:val="hybridMultilevel"/>
    <w:tmpl w:val="0A221FD6"/>
    <w:lvl w:ilvl="0" w:tplc="1E52901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CC22604"/>
    <w:multiLevelType w:val="hybridMultilevel"/>
    <w:tmpl w:val="680E4748"/>
    <w:lvl w:ilvl="0" w:tplc="0C94F2F8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D400967"/>
    <w:multiLevelType w:val="hybridMultilevel"/>
    <w:tmpl w:val="6F9A036E"/>
    <w:lvl w:ilvl="0" w:tplc="ED465CB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DF35686"/>
    <w:multiLevelType w:val="hybridMultilevel"/>
    <w:tmpl w:val="76840F4A"/>
    <w:lvl w:ilvl="0" w:tplc="9CFE254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E9C1D1D"/>
    <w:multiLevelType w:val="hybridMultilevel"/>
    <w:tmpl w:val="D276B936"/>
    <w:lvl w:ilvl="0" w:tplc="49E66E2A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3F9E5203"/>
    <w:multiLevelType w:val="hybridMultilevel"/>
    <w:tmpl w:val="FCE22DE0"/>
    <w:lvl w:ilvl="0" w:tplc="D05279C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0315109"/>
    <w:multiLevelType w:val="hybridMultilevel"/>
    <w:tmpl w:val="3806AA14"/>
    <w:lvl w:ilvl="0" w:tplc="88BCF69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07E7377"/>
    <w:multiLevelType w:val="hybridMultilevel"/>
    <w:tmpl w:val="85C4579A"/>
    <w:lvl w:ilvl="0" w:tplc="965608F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0AB226F"/>
    <w:multiLevelType w:val="hybridMultilevel"/>
    <w:tmpl w:val="3790E620"/>
    <w:lvl w:ilvl="0" w:tplc="4DF2964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1022CED"/>
    <w:multiLevelType w:val="hybridMultilevel"/>
    <w:tmpl w:val="7EF630B2"/>
    <w:lvl w:ilvl="0" w:tplc="6B76111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2377B4F"/>
    <w:multiLevelType w:val="hybridMultilevel"/>
    <w:tmpl w:val="9D6A5D08"/>
    <w:lvl w:ilvl="0" w:tplc="71846C0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337474C"/>
    <w:multiLevelType w:val="hybridMultilevel"/>
    <w:tmpl w:val="4F96A988"/>
    <w:lvl w:ilvl="0" w:tplc="5860C84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5C7382A"/>
    <w:multiLevelType w:val="hybridMultilevel"/>
    <w:tmpl w:val="F7262FAC"/>
    <w:lvl w:ilvl="0" w:tplc="F99A0CF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5D125C7"/>
    <w:multiLevelType w:val="hybridMultilevel"/>
    <w:tmpl w:val="0394982E"/>
    <w:lvl w:ilvl="0" w:tplc="2D7C3B9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8F22C3C"/>
    <w:multiLevelType w:val="hybridMultilevel"/>
    <w:tmpl w:val="85965C82"/>
    <w:lvl w:ilvl="0" w:tplc="6AA00F8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9480A66"/>
    <w:multiLevelType w:val="hybridMultilevel"/>
    <w:tmpl w:val="3DE86E32"/>
    <w:lvl w:ilvl="0" w:tplc="B8DC81D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ADF209E"/>
    <w:multiLevelType w:val="hybridMultilevel"/>
    <w:tmpl w:val="EFB0CDC2"/>
    <w:lvl w:ilvl="0" w:tplc="1FD8161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B2F061F"/>
    <w:multiLevelType w:val="hybridMultilevel"/>
    <w:tmpl w:val="3F365B92"/>
    <w:lvl w:ilvl="0" w:tplc="16D660B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4D614BC2"/>
    <w:multiLevelType w:val="hybridMultilevel"/>
    <w:tmpl w:val="486EFD30"/>
    <w:lvl w:ilvl="0" w:tplc="55285A2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D82315A"/>
    <w:multiLevelType w:val="hybridMultilevel"/>
    <w:tmpl w:val="05B432EE"/>
    <w:lvl w:ilvl="0" w:tplc="15B4E10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E3625A3"/>
    <w:multiLevelType w:val="hybridMultilevel"/>
    <w:tmpl w:val="C3BEFC02"/>
    <w:lvl w:ilvl="0" w:tplc="A6B6273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E4D145B"/>
    <w:multiLevelType w:val="hybridMultilevel"/>
    <w:tmpl w:val="68003178"/>
    <w:lvl w:ilvl="0" w:tplc="50D0B17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EF30624"/>
    <w:multiLevelType w:val="hybridMultilevel"/>
    <w:tmpl w:val="654CA7B0"/>
    <w:lvl w:ilvl="0" w:tplc="66EA7A7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50A50D3C"/>
    <w:multiLevelType w:val="hybridMultilevel"/>
    <w:tmpl w:val="0A468806"/>
    <w:lvl w:ilvl="0" w:tplc="C256DED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116767B"/>
    <w:multiLevelType w:val="hybridMultilevel"/>
    <w:tmpl w:val="7FD80524"/>
    <w:lvl w:ilvl="0" w:tplc="CDD4F5A6">
      <w:start w:val="1"/>
      <w:numFmt w:val="lowerLetter"/>
      <w:lvlText w:val="%1)"/>
      <w:lvlJc w:val="left"/>
      <w:pPr>
        <w:ind w:left="358" w:hanging="360"/>
      </w:pPr>
      <w:rPr>
        <w:rFonts w:ascii="Arial" w:eastAsia="Arial" w:hAnsi="Arial" w:cs="Arial" w:hint="default"/>
        <w:b/>
        <w:color w:val="000000"/>
      </w:rPr>
    </w:lvl>
    <w:lvl w:ilvl="1" w:tplc="04030019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5" w15:restartNumberingAfterBreak="0">
    <w:nsid w:val="52D32B4C"/>
    <w:multiLevelType w:val="hybridMultilevel"/>
    <w:tmpl w:val="428C4086"/>
    <w:lvl w:ilvl="0" w:tplc="DDA21BC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545915CA"/>
    <w:multiLevelType w:val="hybridMultilevel"/>
    <w:tmpl w:val="076E832E"/>
    <w:lvl w:ilvl="0" w:tplc="44D62C5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557F3951"/>
    <w:multiLevelType w:val="hybridMultilevel"/>
    <w:tmpl w:val="9B2EA11C"/>
    <w:lvl w:ilvl="0" w:tplc="673CDEB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56A547FC"/>
    <w:multiLevelType w:val="hybridMultilevel"/>
    <w:tmpl w:val="D42E9AF8"/>
    <w:lvl w:ilvl="0" w:tplc="49E66E2A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57B179C5"/>
    <w:multiLevelType w:val="hybridMultilevel"/>
    <w:tmpl w:val="60E80A46"/>
    <w:lvl w:ilvl="0" w:tplc="B8DEB96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7C14C5C"/>
    <w:multiLevelType w:val="hybridMultilevel"/>
    <w:tmpl w:val="547ED57E"/>
    <w:lvl w:ilvl="0" w:tplc="BE486CC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96D7929"/>
    <w:multiLevelType w:val="hybridMultilevel"/>
    <w:tmpl w:val="06846F12"/>
    <w:lvl w:ilvl="0" w:tplc="FE7C991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AE42024"/>
    <w:multiLevelType w:val="hybridMultilevel"/>
    <w:tmpl w:val="84FC266E"/>
    <w:lvl w:ilvl="0" w:tplc="648E198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5C1A2DE3"/>
    <w:multiLevelType w:val="hybridMultilevel"/>
    <w:tmpl w:val="EBFE04B0"/>
    <w:lvl w:ilvl="0" w:tplc="044E919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DC93436"/>
    <w:multiLevelType w:val="hybridMultilevel"/>
    <w:tmpl w:val="4764378C"/>
    <w:lvl w:ilvl="0" w:tplc="7E7A9E5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0C93F68"/>
    <w:multiLevelType w:val="hybridMultilevel"/>
    <w:tmpl w:val="F9F0F488"/>
    <w:lvl w:ilvl="0" w:tplc="B1EC342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2023F27"/>
    <w:multiLevelType w:val="hybridMultilevel"/>
    <w:tmpl w:val="2B444F3A"/>
    <w:lvl w:ilvl="0" w:tplc="4F46B5FC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62313799"/>
    <w:multiLevelType w:val="hybridMultilevel"/>
    <w:tmpl w:val="F006C524"/>
    <w:lvl w:ilvl="0" w:tplc="B1F21B2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29407EC"/>
    <w:multiLevelType w:val="hybridMultilevel"/>
    <w:tmpl w:val="2E92DEB8"/>
    <w:lvl w:ilvl="0" w:tplc="F24AC22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66B92151"/>
    <w:multiLevelType w:val="hybridMultilevel"/>
    <w:tmpl w:val="3392C16A"/>
    <w:lvl w:ilvl="0" w:tplc="709226E2">
      <w:start w:val="1"/>
      <w:numFmt w:val="lowerLetter"/>
      <w:lvlText w:val="%1)"/>
      <w:lvlJc w:val="left"/>
      <w:pPr>
        <w:ind w:left="1430" w:hanging="360"/>
      </w:pPr>
      <w:rPr>
        <w:rFonts w:ascii="Arial" w:eastAsia="Arial" w:hAnsi="Arial" w:cs="Arial" w:hint="default"/>
        <w:b/>
        <w:color w:val="000000"/>
      </w:rPr>
    </w:lvl>
    <w:lvl w:ilvl="1" w:tplc="04030019">
      <w:start w:val="1"/>
      <w:numFmt w:val="lowerLetter"/>
      <w:lvlText w:val="%2."/>
      <w:lvlJc w:val="left"/>
      <w:pPr>
        <w:ind w:left="2150" w:hanging="360"/>
      </w:pPr>
    </w:lvl>
    <w:lvl w:ilvl="2" w:tplc="0403001B" w:tentative="1">
      <w:start w:val="1"/>
      <w:numFmt w:val="lowerRoman"/>
      <w:lvlText w:val="%3."/>
      <w:lvlJc w:val="right"/>
      <w:pPr>
        <w:ind w:left="2870" w:hanging="180"/>
      </w:pPr>
    </w:lvl>
    <w:lvl w:ilvl="3" w:tplc="0403000F" w:tentative="1">
      <w:start w:val="1"/>
      <w:numFmt w:val="decimal"/>
      <w:lvlText w:val="%4."/>
      <w:lvlJc w:val="left"/>
      <w:pPr>
        <w:ind w:left="3590" w:hanging="360"/>
      </w:pPr>
    </w:lvl>
    <w:lvl w:ilvl="4" w:tplc="04030019" w:tentative="1">
      <w:start w:val="1"/>
      <w:numFmt w:val="lowerLetter"/>
      <w:lvlText w:val="%5."/>
      <w:lvlJc w:val="left"/>
      <w:pPr>
        <w:ind w:left="4310" w:hanging="360"/>
      </w:pPr>
    </w:lvl>
    <w:lvl w:ilvl="5" w:tplc="0403001B" w:tentative="1">
      <w:start w:val="1"/>
      <w:numFmt w:val="lowerRoman"/>
      <w:lvlText w:val="%6."/>
      <w:lvlJc w:val="right"/>
      <w:pPr>
        <w:ind w:left="5030" w:hanging="180"/>
      </w:pPr>
    </w:lvl>
    <w:lvl w:ilvl="6" w:tplc="0403000F" w:tentative="1">
      <w:start w:val="1"/>
      <w:numFmt w:val="decimal"/>
      <w:lvlText w:val="%7."/>
      <w:lvlJc w:val="left"/>
      <w:pPr>
        <w:ind w:left="5750" w:hanging="360"/>
      </w:pPr>
    </w:lvl>
    <w:lvl w:ilvl="7" w:tplc="04030019" w:tentative="1">
      <w:start w:val="1"/>
      <w:numFmt w:val="lowerLetter"/>
      <w:lvlText w:val="%8."/>
      <w:lvlJc w:val="left"/>
      <w:pPr>
        <w:ind w:left="6470" w:hanging="360"/>
      </w:pPr>
    </w:lvl>
    <w:lvl w:ilvl="8" w:tplc="040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0" w15:restartNumberingAfterBreak="0">
    <w:nsid w:val="66DF4B48"/>
    <w:multiLevelType w:val="hybridMultilevel"/>
    <w:tmpl w:val="C34A8EE2"/>
    <w:lvl w:ilvl="0" w:tplc="7B08624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675D2537"/>
    <w:multiLevelType w:val="hybridMultilevel"/>
    <w:tmpl w:val="89E21956"/>
    <w:lvl w:ilvl="0" w:tplc="E11A283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85729D5"/>
    <w:multiLevelType w:val="hybridMultilevel"/>
    <w:tmpl w:val="BC06B60C"/>
    <w:lvl w:ilvl="0" w:tplc="6D50311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9397AF4"/>
    <w:multiLevelType w:val="hybridMultilevel"/>
    <w:tmpl w:val="D0F04634"/>
    <w:lvl w:ilvl="0" w:tplc="3B7EDF8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9BA4DE6"/>
    <w:multiLevelType w:val="hybridMultilevel"/>
    <w:tmpl w:val="2C8083E6"/>
    <w:lvl w:ilvl="0" w:tplc="8AD6B6D8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AF4598E"/>
    <w:multiLevelType w:val="hybridMultilevel"/>
    <w:tmpl w:val="82580E1E"/>
    <w:lvl w:ilvl="0" w:tplc="80E2E29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B8B0613"/>
    <w:multiLevelType w:val="hybridMultilevel"/>
    <w:tmpl w:val="FCFC1394"/>
    <w:lvl w:ilvl="0" w:tplc="AE2C664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6F1660E2"/>
    <w:multiLevelType w:val="hybridMultilevel"/>
    <w:tmpl w:val="E2682D2C"/>
    <w:lvl w:ilvl="0" w:tplc="36AEFEB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70536190"/>
    <w:multiLevelType w:val="hybridMultilevel"/>
    <w:tmpl w:val="E3D891CE"/>
    <w:lvl w:ilvl="0" w:tplc="BD0ADFC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0583CDB"/>
    <w:multiLevelType w:val="hybridMultilevel"/>
    <w:tmpl w:val="2B56E082"/>
    <w:lvl w:ilvl="0" w:tplc="8F90251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33B7C79"/>
    <w:multiLevelType w:val="hybridMultilevel"/>
    <w:tmpl w:val="8E0E2850"/>
    <w:lvl w:ilvl="0" w:tplc="A36C07B8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1" w15:restartNumberingAfterBreak="0">
    <w:nsid w:val="74262CC0"/>
    <w:multiLevelType w:val="hybridMultilevel"/>
    <w:tmpl w:val="3582426C"/>
    <w:lvl w:ilvl="0" w:tplc="B1B297C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5AB6165"/>
    <w:multiLevelType w:val="hybridMultilevel"/>
    <w:tmpl w:val="060425C0"/>
    <w:lvl w:ilvl="0" w:tplc="28D4D76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763B17E2"/>
    <w:multiLevelType w:val="hybridMultilevel"/>
    <w:tmpl w:val="F9F6EAB0"/>
    <w:lvl w:ilvl="0" w:tplc="C38670A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77246692"/>
    <w:multiLevelType w:val="hybridMultilevel"/>
    <w:tmpl w:val="E72E7A52"/>
    <w:lvl w:ilvl="0" w:tplc="943087C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77F19AB"/>
    <w:multiLevelType w:val="hybridMultilevel"/>
    <w:tmpl w:val="B03EDCA0"/>
    <w:lvl w:ilvl="0" w:tplc="6A00221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781478B4"/>
    <w:multiLevelType w:val="hybridMultilevel"/>
    <w:tmpl w:val="954AE61A"/>
    <w:lvl w:ilvl="0" w:tplc="04929F4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7840029D"/>
    <w:multiLevelType w:val="hybridMultilevel"/>
    <w:tmpl w:val="542A36B6"/>
    <w:lvl w:ilvl="0" w:tplc="5EAA32B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9644412"/>
    <w:multiLevelType w:val="hybridMultilevel"/>
    <w:tmpl w:val="485C6EAE"/>
    <w:lvl w:ilvl="0" w:tplc="AB9CF40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79A4572A"/>
    <w:multiLevelType w:val="hybridMultilevel"/>
    <w:tmpl w:val="D42C25A4"/>
    <w:lvl w:ilvl="0" w:tplc="0B96E3A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7A7E1715"/>
    <w:multiLevelType w:val="hybridMultilevel"/>
    <w:tmpl w:val="1BDAFEDA"/>
    <w:lvl w:ilvl="0" w:tplc="2E8E74A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7AE916C4"/>
    <w:multiLevelType w:val="hybridMultilevel"/>
    <w:tmpl w:val="02AE2E18"/>
    <w:lvl w:ilvl="0" w:tplc="85C42E42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7B681CD0"/>
    <w:multiLevelType w:val="hybridMultilevel"/>
    <w:tmpl w:val="E6ECA31C"/>
    <w:lvl w:ilvl="0" w:tplc="4850A31C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7BAF3FE8"/>
    <w:multiLevelType w:val="hybridMultilevel"/>
    <w:tmpl w:val="9B48A4CA"/>
    <w:lvl w:ilvl="0" w:tplc="CF6E5BE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7BB81F18"/>
    <w:multiLevelType w:val="hybridMultilevel"/>
    <w:tmpl w:val="D6B098E6"/>
    <w:lvl w:ilvl="0" w:tplc="DB7CAEF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7C00570E"/>
    <w:multiLevelType w:val="hybridMultilevel"/>
    <w:tmpl w:val="7DB64196"/>
    <w:lvl w:ilvl="0" w:tplc="593CBF60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7CA51D79"/>
    <w:multiLevelType w:val="hybridMultilevel"/>
    <w:tmpl w:val="8E14397A"/>
    <w:lvl w:ilvl="0" w:tplc="0D305184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E002258"/>
    <w:multiLevelType w:val="hybridMultilevel"/>
    <w:tmpl w:val="9C96AC4A"/>
    <w:lvl w:ilvl="0" w:tplc="96FE04B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E763EC3"/>
    <w:multiLevelType w:val="hybridMultilevel"/>
    <w:tmpl w:val="1F844FDE"/>
    <w:lvl w:ilvl="0" w:tplc="28128D46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9"/>
  </w:num>
  <w:num w:numId="2">
    <w:abstractNumId w:val="87"/>
  </w:num>
  <w:num w:numId="3">
    <w:abstractNumId w:val="76"/>
  </w:num>
  <w:num w:numId="4">
    <w:abstractNumId w:val="41"/>
  </w:num>
  <w:num w:numId="5">
    <w:abstractNumId w:val="12"/>
  </w:num>
  <w:num w:numId="6">
    <w:abstractNumId w:val="90"/>
  </w:num>
  <w:num w:numId="7">
    <w:abstractNumId w:val="30"/>
  </w:num>
  <w:num w:numId="8">
    <w:abstractNumId w:val="68"/>
  </w:num>
  <w:num w:numId="9">
    <w:abstractNumId w:val="64"/>
  </w:num>
  <w:num w:numId="10">
    <w:abstractNumId w:val="20"/>
  </w:num>
  <w:num w:numId="11">
    <w:abstractNumId w:val="38"/>
  </w:num>
  <w:num w:numId="12">
    <w:abstractNumId w:val="44"/>
  </w:num>
  <w:num w:numId="13">
    <w:abstractNumId w:val="65"/>
  </w:num>
  <w:num w:numId="14">
    <w:abstractNumId w:val="43"/>
  </w:num>
  <w:num w:numId="15">
    <w:abstractNumId w:val="24"/>
  </w:num>
  <w:num w:numId="16">
    <w:abstractNumId w:val="74"/>
  </w:num>
  <w:num w:numId="17">
    <w:abstractNumId w:val="105"/>
  </w:num>
  <w:num w:numId="18">
    <w:abstractNumId w:val="5"/>
  </w:num>
  <w:num w:numId="19">
    <w:abstractNumId w:val="11"/>
  </w:num>
  <w:num w:numId="20">
    <w:abstractNumId w:val="37"/>
  </w:num>
  <w:num w:numId="21">
    <w:abstractNumId w:val="102"/>
  </w:num>
  <w:num w:numId="22">
    <w:abstractNumId w:val="32"/>
  </w:num>
  <w:num w:numId="23">
    <w:abstractNumId w:val="27"/>
  </w:num>
  <w:num w:numId="24">
    <w:abstractNumId w:val="16"/>
  </w:num>
  <w:num w:numId="25">
    <w:abstractNumId w:val="4"/>
  </w:num>
  <w:num w:numId="26">
    <w:abstractNumId w:val="95"/>
  </w:num>
  <w:num w:numId="27">
    <w:abstractNumId w:val="92"/>
  </w:num>
  <w:num w:numId="28">
    <w:abstractNumId w:val="81"/>
  </w:num>
  <w:num w:numId="29">
    <w:abstractNumId w:val="61"/>
  </w:num>
  <w:num w:numId="30">
    <w:abstractNumId w:val="40"/>
  </w:num>
  <w:num w:numId="31">
    <w:abstractNumId w:val="46"/>
  </w:num>
  <w:num w:numId="32">
    <w:abstractNumId w:val="45"/>
  </w:num>
  <w:num w:numId="33">
    <w:abstractNumId w:val="14"/>
  </w:num>
  <w:num w:numId="34">
    <w:abstractNumId w:val="1"/>
  </w:num>
  <w:num w:numId="35">
    <w:abstractNumId w:val="7"/>
  </w:num>
  <w:num w:numId="36">
    <w:abstractNumId w:val="0"/>
  </w:num>
  <w:num w:numId="37">
    <w:abstractNumId w:val="85"/>
  </w:num>
  <w:num w:numId="38">
    <w:abstractNumId w:val="55"/>
  </w:num>
  <w:num w:numId="39">
    <w:abstractNumId w:val="77"/>
  </w:num>
  <w:num w:numId="40">
    <w:abstractNumId w:val="89"/>
  </w:num>
  <w:num w:numId="41">
    <w:abstractNumId w:val="13"/>
  </w:num>
  <w:num w:numId="42">
    <w:abstractNumId w:val="54"/>
  </w:num>
  <w:num w:numId="43">
    <w:abstractNumId w:val="91"/>
  </w:num>
  <w:num w:numId="44">
    <w:abstractNumId w:val="93"/>
  </w:num>
  <w:num w:numId="45">
    <w:abstractNumId w:val="18"/>
  </w:num>
  <w:num w:numId="46">
    <w:abstractNumId w:val="48"/>
  </w:num>
  <w:num w:numId="47">
    <w:abstractNumId w:val="3"/>
  </w:num>
  <w:num w:numId="48">
    <w:abstractNumId w:val="22"/>
  </w:num>
  <w:num w:numId="49">
    <w:abstractNumId w:val="107"/>
  </w:num>
  <w:num w:numId="50">
    <w:abstractNumId w:val="71"/>
  </w:num>
  <w:num w:numId="51">
    <w:abstractNumId w:val="59"/>
  </w:num>
  <w:num w:numId="52">
    <w:abstractNumId w:val="50"/>
  </w:num>
  <w:num w:numId="53">
    <w:abstractNumId w:val="88"/>
  </w:num>
  <w:num w:numId="54">
    <w:abstractNumId w:val="103"/>
  </w:num>
  <w:num w:numId="55">
    <w:abstractNumId w:val="21"/>
  </w:num>
  <w:num w:numId="56">
    <w:abstractNumId w:val="60"/>
  </w:num>
  <w:num w:numId="57">
    <w:abstractNumId w:val="108"/>
  </w:num>
  <w:num w:numId="58">
    <w:abstractNumId w:val="26"/>
  </w:num>
  <w:num w:numId="59">
    <w:abstractNumId w:val="78"/>
  </w:num>
  <w:num w:numId="60">
    <w:abstractNumId w:val="29"/>
  </w:num>
  <w:num w:numId="61">
    <w:abstractNumId w:val="66"/>
  </w:num>
  <w:num w:numId="62">
    <w:abstractNumId w:val="15"/>
  </w:num>
  <w:num w:numId="63">
    <w:abstractNumId w:val="106"/>
  </w:num>
  <w:num w:numId="64">
    <w:abstractNumId w:val="101"/>
  </w:num>
  <w:num w:numId="65">
    <w:abstractNumId w:val="67"/>
  </w:num>
  <w:num w:numId="66">
    <w:abstractNumId w:val="31"/>
  </w:num>
  <w:num w:numId="67">
    <w:abstractNumId w:val="94"/>
  </w:num>
  <w:num w:numId="68">
    <w:abstractNumId w:val="56"/>
  </w:num>
  <w:num w:numId="69">
    <w:abstractNumId w:val="28"/>
  </w:num>
  <w:num w:numId="70">
    <w:abstractNumId w:val="51"/>
  </w:num>
  <w:num w:numId="71">
    <w:abstractNumId w:val="49"/>
  </w:num>
  <w:num w:numId="72">
    <w:abstractNumId w:val="69"/>
  </w:num>
  <w:num w:numId="73">
    <w:abstractNumId w:val="57"/>
  </w:num>
  <w:num w:numId="74">
    <w:abstractNumId w:val="10"/>
  </w:num>
  <w:num w:numId="75">
    <w:abstractNumId w:val="36"/>
  </w:num>
  <w:num w:numId="76">
    <w:abstractNumId w:val="80"/>
  </w:num>
  <w:num w:numId="77">
    <w:abstractNumId w:val="82"/>
  </w:num>
  <w:num w:numId="78">
    <w:abstractNumId w:val="52"/>
  </w:num>
  <w:num w:numId="79">
    <w:abstractNumId w:val="104"/>
  </w:num>
  <w:num w:numId="80">
    <w:abstractNumId w:val="84"/>
  </w:num>
  <w:num w:numId="81">
    <w:abstractNumId w:val="86"/>
  </w:num>
  <w:num w:numId="82">
    <w:abstractNumId w:val="62"/>
  </w:num>
  <w:num w:numId="83">
    <w:abstractNumId w:val="19"/>
  </w:num>
  <w:num w:numId="84">
    <w:abstractNumId w:val="6"/>
  </w:num>
  <w:num w:numId="85">
    <w:abstractNumId w:val="83"/>
  </w:num>
  <w:num w:numId="86">
    <w:abstractNumId w:val="100"/>
  </w:num>
  <w:num w:numId="87">
    <w:abstractNumId w:val="25"/>
  </w:num>
  <w:num w:numId="88">
    <w:abstractNumId w:val="75"/>
  </w:num>
  <w:num w:numId="89">
    <w:abstractNumId w:val="35"/>
  </w:num>
  <w:num w:numId="90">
    <w:abstractNumId w:val="17"/>
  </w:num>
  <w:num w:numId="91">
    <w:abstractNumId w:val="47"/>
  </w:num>
  <w:num w:numId="92">
    <w:abstractNumId w:val="73"/>
  </w:num>
  <w:num w:numId="93">
    <w:abstractNumId w:val="99"/>
  </w:num>
  <w:num w:numId="94">
    <w:abstractNumId w:val="39"/>
  </w:num>
  <w:num w:numId="95">
    <w:abstractNumId w:val="53"/>
  </w:num>
  <w:num w:numId="96">
    <w:abstractNumId w:val="72"/>
  </w:num>
  <w:num w:numId="97">
    <w:abstractNumId w:val="33"/>
  </w:num>
  <w:num w:numId="98">
    <w:abstractNumId w:val="2"/>
  </w:num>
  <w:num w:numId="99">
    <w:abstractNumId w:val="58"/>
  </w:num>
  <w:num w:numId="100">
    <w:abstractNumId w:val="98"/>
  </w:num>
  <w:num w:numId="101">
    <w:abstractNumId w:val="42"/>
  </w:num>
  <w:num w:numId="102">
    <w:abstractNumId w:val="96"/>
  </w:num>
  <w:num w:numId="103">
    <w:abstractNumId w:val="63"/>
  </w:num>
  <w:num w:numId="104">
    <w:abstractNumId w:val="97"/>
  </w:num>
  <w:num w:numId="105">
    <w:abstractNumId w:val="23"/>
  </w:num>
  <w:num w:numId="106">
    <w:abstractNumId w:val="70"/>
  </w:num>
  <w:num w:numId="107">
    <w:abstractNumId w:val="34"/>
  </w:num>
  <w:num w:numId="108">
    <w:abstractNumId w:val="8"/>
  </w:num>
  <w:num w:numId="109">
    <w:abstractNumId w:val="9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68"/>
    <w:rsid w:val="00020B4A"/>
    <w:rsid w:val="0004721E"/>
    <w:rsid w:val="000670BA"/>
    <w:rsid w:val="000A651E"/>
    <w:rsid w:val="00105195"/>
    <w:rsid w:val="00146077"/>
    <w:rsid w:val="001550D8"/>
    <w:rsid w:val="00225D8B"/>
    <w:rsid w:val="00250035"/>
    <w:rsid w:val="003203F1"/>
    <w:rsid w:val="0038330F"/>
    <w:rsid w:val="003B1F49"/>
    <w:rsid w:val="00420F29"/>
    <w:rsid w:val="0043169E"/>
    <w:rsid w:val="004A333F"/>
    <w:rsid w:val="004B630F"/>
    <w:rsid w:val="004D7383"/>
    <w:rsid w:val="004E5C2E"/>
    <w:rsid w:val="00561654"/>
    <w:rsid w:val="00562DFF"/>
    <w:rsid w:val="005959D5"/>
    <w:rsid w:val="00602CFE"/>
    <w:rsid w:val="00610AFA"/>
    <w:rsid w:val="006329B5"/>
    <w:rsid w:val="006A1D3A"/>
    <w:rsid w:val="00774860"/>
    <w:rsid w:val="007B29F9"/>
    <w:rsid w:val="008379E4"/>
    <w:rsid w:val="00880468"/>
    <w:rsid w:val="008D42B1"/>
    <w:rsid w:val="00941688"/>
    <w:rsid w:val="00A656E4"/>
    <w:rsid w:val="00B85A39"/>
    <w:rsid w:val="00B9757C"/>
    <w:rsid w:val="00B97704"/>
    <w:rsid w:val="00BD7FC1"/>
    <w:rsid w:val="00C20717"/>
    <w:rsid w:val="00C22216"/>
    <w:rsid w:val="00C67609"/>
    <w:rsid w:val="00C741A0"/>
    <w:rsid w:val="00CA23B7"/>
    <w:rsid w:val="00CD3EE2"/>
    <w:rsid w:val="00CD5B98"/>
    <w:rsid w:val="00D5258F"/>
    <w:rsid w:val="00D750BE"/>
    <w:rsid w:val="00D77DE8"/>
    <w:rsid w:val="00D8042B"/>
    <w:rsid w:val="00E112D3"/>
    <w:rsid w:val="00E1561C"/>
    <w:rsid w:val="00E61018"/>
    <w:rsid w:val="00E80514"/>
    <w:rsid w:val="00E80821"/>
    <w:rsid w:val="00E9168C"/>
    <w:rsid w:val="00EF2BC1"/>
    <w:rsid w:val="00F439BD"/>
    <w:rsid w:val="00F55D85"/>
    <w:rsid w:val="00FB09AC"/>
    <w:rsid w:val="00F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E0107-BA78-4DCB-86EF-98294A6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Pargrafdellista">
    <w:name w:val="List Paragraph"/>
    <w:basedOn w:val="Normal"/>
    <w:uiPriority w:val="34"/>
    <w:qFormat/>
    <w:rsid w:val="00B9770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02CF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02CFE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E8082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80821"/>
  </w:style>
  <w:style w:type="paragraph" w:styleId="Peu">
    <w:name w:val="footer"/>
    <w:basedOn w:val="Normal"/>
    <w:link w:val="PeuCar"/>
    <w:uiPriority w:val="99"/>
    <w:unhideWhenUsed/>
    <w:rsid w:val="00E8082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8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6096</Words>
  <Characters>34752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40767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Vicenç Ramis Vidal</dc:creator>
  <cp:keywords/>
  <dc:description/>
  <cp:lastModifiedBy>Vicenç Ramis Vidal</cp:lastModifiedBy>
  <cp:revision>8</cp:revision>
  <cp:lastPrinted>2024-04-25T07:28:00Z</cp:lastPrinted>
  <dcterms:created xsi:type="dcterms:W3CDTF">2024-04-18T07:01:00Z</dcterms:created>
  <dcterms:modified xsi:type="dcterms:W3CDTF">2024-04-25T08:50:00Z</dcterms:modified>
</cp:coreProperties>
</file>